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4A808B" w14:textId="77777777" w:rsidR="00D76ACB" w:rsidRDefault="00301358">
      <w:pPr>
        <w:pStyle w:val="BodyText"/>
        <w:spacing w:before="91" w:line="235" w:lineRule="auto"/>
        <w:ind w:left="1170"/>
      </w:pPr>
      <w:r>
        <w:rPr>
          <w:noProof/>
          <w:lang w:bidi="ar-SA"/>
        </w:rPr>
        <w:drawing>
          <wp:anchor distT="0" distB="0" distL="0" distR="0" simplePos="0" relativeHeight="251658240" behindDoc="0" locked="0" layoutInCell="1" allowOverlap="1" wp14:anchorId="03A445CF" wp14:editId="5016BBF6">
            <wp:simplePos x="0" y="0"/>
            <wp:positionH relativeFrom="page">
              <wp:posOffset>457200</wp:posOffset>
            </wp:positionH>
            <wp:positionV relativeFrom="paragraph">
              <wp:posOffset>20227</wp:posOffset>
            </wp:positionV>
            <wp:extent cx="542925" cy="5429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333333"/>
        </w:rPr>
        <w:t xml:space="preserve">Vision </w:t>
      </w:r>
      <w:r>
        <w:rPr>
          <w:color w:val="333333"/>
        </w:rPr>
        <w:t>- St. Louis Public Schools is the district of choice for families in the St. Louis region that provides a world-class education and is nationally recognized as a leader in student achievement and teacher quality.</w:t>
      </w:r>
    </w:p>
    <w:p w14:paraId="57323647" w14:textId="77777777" w:rsidR="00D76ACB" w:rsidRDefault="00301358">
      <w:pPr>
        <w:pStyle w:val="BodyText"/>
        <w:ind w:left="1170"/>
      </w:pPr>
      <w:r>
        <w:rPr>
          <w:b/>
          <w:color w:val="333333"/>
        </w:rPr>
        <w:t xml:space="preserve">Mission </w:t>
      </w:r>
      <w:r>
        <w:rPr>
          <w:color w:val="333333"/>
        </w:rPr>
        <w:t>- We will provide a quality education for all students and enable them to realize their full intellectual potential.</w:t>
      </w:r>
    </w:p>
    <w:p w14:paraId="3C591D35" w14:textId="77777777" w:rsidR="00D76ACB" w:rsidRDefault="00D76ACB">
      <w:pPr>
        <w:spacing w:before="7"/>
        <w:rPr>
          <w:sz w:val="25"/>
        </w:rPr>
      </w:pPr>
    </w:p>
    <w:p w14:paraId="41C244CF" w14:textId="5856099B" w:rsidR="00D76ACB" w:rsidRDefault="00B70B21" w:rsidP="00630F3B">
      <w:pPr>
        <w:spacing w:before="1"/>
        <w:ind w:left="4952" w:right="2566" w:hanging="2366"/>
        <w:jc w:val="center"/>
        <w:rPr>
          <w:b/>
          <w:sz w:val="34"/>
        </w:rPr>
      </w:pPr>
      <w:r>
        <w:rPr>
          <w:b/>
          <w:sz w:val="34"/>
        </w:rPr>
        <w:t>Gateway STEM HS</w:t>
      </w:r>
      <w:r w:rsidR="00630F3B">
        <w:rPr>
          <w:b/>
          <w:sz w:val="34"/>
        </w:rPr>
        <w:t xml:space="preserve"> – Weekly Virtual Learning Planner</w:t>
      </w:r>
    </w:p>
    <w:p w14:paraId="54D688C6" w14:textId="77777777" w:rsidR="00D76ACB" w:rsidRDefault="00D76ACB">
      <w:pPr>
        <w:spacing w:before="8"/>
        <w:rPr>
          <w:b/>
          <w:sz w:val="7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5"/>
        <w:gridCol w:w="4051"/>
        <w:gridCol w:w="1440"/>
        <w:gridCol w:w="3329"/>
        <w:gridCol w:w="1439"/>
        <w:gridCol w:w="2795"/>
      </w:tblGrid>
      <w:tr w:rsidR="00D76ACB" w14:paraId="7A86DFC3" w14:textId="77777777">
        <w:trPr>
          <w:trHeight w:val="435"/>
        </w:trPr>
        <w:tc>
          <w:tcPr>
            <w:tcW w:w="1345" w:type="dxa"/>
            <w:shd w:val="clear" w:color="auto" w:fill="DEEAF6"/>
          </w:tcPr>
          <w:p w14:paraId="4549EA06" w14:textId="2BE8039F" w:rsidR="00D76AC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Teacher </w:t>
            </w:r>
          </w:p>
        </w:tc>
        <w:tc>
          <w:tcPr>
            <w:tcW w:w="4051" w:type="dxa"/>
          </w:tcPr>
          <w:p w14:paraId="3FA3B6B4" w14:textId="40105E64" w:rsidR="00D76ACB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Everson, John</w:t>
            </w:r>
          </w:p>
        </w:tc>
        <w:tc>
          <w:tcPr>
            <w:tcW w:w="1440" w:type="dxa"/>
            <w:shd w:val="clear" w:color="auto" w:fill="DEEAF6"/>
          </w:tcPr>
          <w:p w14:paraId="06A4FF05" w14:textId="77777777" w:rsidR="00D76ACB" w:rsidRDefault="00301358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Grade</w:t>
            </w:r>
          </w:p>
        </w:tc>
        <w:tc>
          <w:tcPr>
            <w:tcW w:w="3329" w:type="dxa"/>
          </w:tcPr>
          <w:p w14:paraId="02D81E50" w14:textId="224136AC" w:rsidR="00D76ACB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9-12</w:t>
            </w:r>
          </w:p>
        </w:tc>
        <w:tc>
          <w:tcPr>
            <w:tcW w:w="1439" w:type="dxa"/>
            <w:shd w:val="clear" w:color="auto" w:fill="DEEAF6"/>
          </w:tcPr>
          <w:p w14:paraId="380F9F15" w14:textId="77777777" w:rsidR="00D76ACB" w:rsidRDefault="00301358">
            <w:pPr>
              <w:pStyle w:val="TableParagraph"/>
              <w:spacing w:before="102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</w:p>
        </w:tc>
        <w:tc>
          <w:tcPr>
            <w:tcW w:w="2795" w:type="dxa"/>
          </w:tcPr>
          <w:p w14:paraId="4A56AF10" w14:textId="06DCEE2F" w:rsidR="00D76ACB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PLTW: Principles of Engineering</w:t>
            </w:r>
          </w:p>
        </w:tc>
      </w:tr>
      <w:tr w:rsidR="00630F3B" w14:paraId="2C9E768E" w14:textId="77777777" w:rsidTr="00834357">
        <w:trPr>
          <w:trHeight w:val="430"/>
        </w:trPr>
        <w:tc>
          <w:tcPr>
            <w:tcW w:w="1345" w:type="dxa"/>
            <w:shd w:val="clear" w:color="auto" w:fill="DEEAF6"/>
          </w:tcPr>
          <w:p w14:paraId="23432BB6" w14:textId="77777777" w:rsidR="00630F3B" w:rsidRDefault="00630F3B">
            <w:pPr>
              <w:pStyle w:val="TableParagraph"/>
              <w:spacing w:before="10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Week of</w:t>
            </w:r>
          </w:p>
        </w:tc>
        <w:tc>
          <w:tcPr>
            <w:tcW w:w="4051" w:type="dxa"/>
          </w:tcPr>
          <w:p w14:paraId="62F09FEF" w14:textId="51C95576" w:rsidR="00630F3B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8/31/20</w:t>
            </w:r>
          </w:p>
        </w:tc>
        <w:tc>
          <w:tcPr>
            <w:tcW w:w="1440" w:type="dxa"/>
            <w:shd w:val="clear" w:color="auto" w:fill="DEEAF6"/>
          </w:tcPr>
          <w:p w14:paraId="44348437" w14:textId="45EBA9FE" w:rsidR="00630F3B" w:rsidRDefault="00630F3B">
            <w:pPr>
              <w:pStyle w:val="TableParagraph"/>
              <w:spacing w:before="10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Topic/Title</w:t>
            </w:r>
          </w:p>
        </w:tc>
        <w:tc>
          <w:tcPr>
            <w:tcW w:w="7563" w:type="dxa"/>
            <w:gridSpan w:val="3"/>
          </w:tcPr>
          <w:p w14:paraId="5CB87CF4" w14:textId="53B6C6FC" w:rsidR="00630F3B" w:rsidRDefault="00C24C67" w:rsidP="00630F3B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Welcome back to NEW school!</w:t>
            </w:r>
          </w:p>
        </w:tc>
      </w:tr>
    </w:tbl>
    <w:p w14:paraId="5780CC98" w14:textId="77777777" w:rsidR="00D76ACB" w:rsidRDefault="00D76ACB">
      <w:pPr>
        <w:spacing w:before="10" w:after="1"/>
        <w:rPr>
          <w:b/>
          <w:sz w:val="20"/>
        </w:rPr>
      </w:pPr>
    </w:p>
    <w:p w14:paraId="2B92FE04" w14:textId="77777777" w:rsidR="00D76ACB" w:rsidRDefault="00D76ACB">
      <w:pPr>
        <w:spacing w:before="8"/>
        <w:rPr>
          <w:sz w:val="27"/>
        </w:rPr>
      </w:pPr>
    </w:p>
    <w:tbl>
      <w:tblPr>
        <w:tblW w:w="14616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0"/>
        <w:gridCol w:w="2975"/>
        <w:gridCol w:w="2975"/>
        <w:gridCol w:w="2975"/>
        <w:gridCol w:w="2975"/>
        <w:gridCol w:w="1246"/>
      </w:tblGrid>
      <w:tr w:rsidR="00993D5F" w14:paraId="7C40A241" w14:textId="77777777" w:rsidTr="00993D5F">
        <w:trPr>
          <w:trHeight w:val="233"/>
        </w:trPr>
        <w:tc>
          <w:tcPr>
            <w:tcW w:w="1470" w:type="dxa"/>
            <w:shd w:val="clear" w:color="auto" w:fill="DEEAF6"/>
          </w:tcPr>
          <w:p w14:paraId="49314AC7" w14:textId="3A613591" w:rsidR="00993D5F" w:rsidRDefault="00993D5F">
            <w:pPr>
              <w:pStyle w:val="TableParagraph"/>
              <w:spacing w:before="2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Lesson/Topic</w:t>
            </w:r>
          </w:p>
        </w:tc>
        <w:tc>
          <w:tcPr>
            <w:tcW w:w="2975" w:type="dxa"/>
            <w:shd w:val="clear" w:color="auto" w:fill="DEEAF6"/>
          </w:tcPr>
          <w:p w14:paraId="030E81D9" w14:textId="02579C6E" w:rsidR="00993D5F" w:rsidRDefault="00993D5F">
            <w:pPr>
              <w:pStyle w:val="TableParagraph"/>
              <w:spacing w:before="2"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Target/Objective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5E98153B" w14:textId="5769CE1D" w:rsidR="00993D5F" w:rsidRDefault="00993D5F" w:rsidP="00901005">
            <w:pPr>
              <w:pStyle w:val="TableParagraph"/>
              <w:spacing w:before="2"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Synchronous/Live Instruction 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EEAF6"/>
          </w:tcPr>
          <w:p w14:paraId="0B736982" w14:textId="4642FBA7" w:rsidR="00993D5F" w:rsidRPr="003E0757" w:rsidRDefault="00993D5F">
            <w:pPr>
              <w:pStyle w:val="TableParagraph"/>
              <w:spacing w:before="2" w:line="200" w:lineRule="exact"/>
              <w:ind w:left="105" w:right="380"/>
              <w:rPr>
                <w:b/>
                <w:iCs/>
                <w:sz w:val="20"/>
                <w:szCs w:val="20"/>
              </w:rPr>
            </w:pPr>
            <w:r w:rsidRPr="003E0757">
              <w:rPr>
                <w:b/>
                <w:iCs/>
                <w:sz w:val="20"/>
                <w:szCs w:val="20"/>
              </w:rPr>
              <w:t xml:space="preserve">Asynchronous </w:t>
            </w:r>
            <w:r>
              <w:rPr>
                <w:b/>
                <w:iCs/>
                <w:sz w:val="20"/>
                <w:szCs w:val="20"/>
              </w:rPr>
              <w:t xml:space="preserve">Playlist </w:t>
            </w:r>
          </w:p>
        </w:tc>
        <w:tc>
          <w:tcPr>
            <w:tcW w:w="2975" w:type="dxa"/>
            <w:shd w:val="clear" w:color="auto" w:fill="DEEAF6"/>
          </w:tcPr>
          <w:p w14:paraId="3FE0E894" w14:textId="213DDE05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Assessment/Performance Task </w:t>
            </w:r>
          </w:p>
        </w:tc>
        <w:tc>
          <w:tcPr>
            <w:tcW w:w="1246" w:type="dxa"/>
            <w:shd w:val="clear" w:color="auto" w:fill="DEEAF6"/>
          </w:tcPr>
          <w:p w14:paraId="440E863D" w14:textId="511C25BF" w:rsidR="00993D5F" w:rsidRDefault="00993D5F">
            <w:pPr>
              <w:pStyle w:val="TableParagraph"/>
              <w:spacing w:before="2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Due Date</w:t>
            </w:r>
          </w:p>
        </w:tc>
      </w:tr>
      <w:tr w:rsidR="00993D5F" w14:paraId="68F519CE" w14:textId="77777777" w:rsidTr="00993D5F">
        <w:trPr>
          <w:trHeight w:val="512"/>
        </w:trPr>
        <w:tc>
          <w:tcPr>
            <w:tcW w:w="1470" w:type="dxa"/>
          </w:tcPr>
          <w:p w14:paraId="4DAE5C39" w14:textId="77777777" w:rsidR="00B01553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1 </w:t>
            </w:r>
          </w:p>
          <w:p w14:paraId="569D9E7C" w14:textId="7BBB1742" w:rsidR="00993D5F" w:rsidRDefault="00B0155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8/31 A and 9/1 B</w:t>
            </w:r>
          </w:p>
        </w:tc>
        <w:tc>
          <w:tcPr>
            <w:tcW w:w="2975" w:type="dxa"/>
          </w:tcPr>
          <w:p w14:paraId="77D5D316" w14:textId="119F5BC2" w:rsidR="00993D5F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Introduce self, students, technology, subject, procedures</w:t>
            </w:r>
          </w:p>
        </w:tc>
        <w:tc>
          <w:tcPr>
            <w:tcW w:w="2975" w:type="dxa"/>
          </w:tcPr>
          <w:p w14:paraId="610FDD3D" w14:textId="32FDF962" w:rsidR="00993D5F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Welcome Q&amp;A, intro PLTW as an organization, talk engineering major, discuss in person vs. online classroom conduct, expectations and procedures</w:t>
            </w:r>
          </w:p>
        </w:tc>
        <w:tc>
          <w:tcPr>
            <w:tcW w:w="2975" w:type="dxa"/>
          </w:tcPr>
          <w:p w14:paraId="38A75CE1" w14:textId="613C4563" w:rsidR="00993D5F" w:rsidRDefault="00C24C6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Students fill out personal info surveys, create a Venn diagram compare/contrast online vs. virtual learning, review </w:t>
            </w:r>
            <w:r w:rsidR="00B01553">
              <w:rPr>
                <w:rFonts w:ascii="Times New Roman"/>
                <w:sz w:val="18"/>
              </w:rPr>
              <w:t>Engineering Notebook expectations and complete KWL about it for next class</w:t>
            </w:r>
          </w:p>
        </w:tc>
        <w:tc>
          <w:tcPr>
            <w:tcW w:w="2975" w:type="dxa"/>
          </w:tcPr>
          <w:p w14:paraId="4D49BCC9" w14:textId="77777777" w:rsidR="00993D5F" w:rsidRDefault="009355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Engineering notebook KWL</w:t>
            </w:r>
          </w:p>
          <w:p w14:paraId="73922CD1" w14:textId="49F92DC1" w:rsidR="0093555D" w:rsidRDefault="009355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Venn Diagram</w:t>
            </w:r>
          </w:p>
        </w:tc>
        <w:tc>
          <w:tcPr>
            <w:tcW w:w="1246" w:type="dxa"/>
          </w:tcPr>
          <w:p w14:paraId="11E713F3" w14:textId="3247479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76D7AE5C" w14:textId="77777777" w:rsidTr="00993D5F">
        <w:trPr>
          <w:trHeight w:val="504"/>
        </w:trPr>
        <w:tc>
          <w:tcPr>
            <w:tcW w:w="1470" w:type="dxa"/>
          </w:tcPr>
          <w:p w14:paraId="5BDB2BB0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2 </w:t>
            </w:r>
          </w:p>
          <w:p w14:paraId="7F0100AF" w14:textId="6135EB89" w:rsidR="00B01553" w:rsidRDefault="00B01553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9/2 A and 9/3 B</w:t>
            </w:r>
          </w:p>
        </w:tc>
        <w:tc>
          <w:tcPr>
            <w:tcW w:w="2975" w:type="dxa"/>
          </w:tcPr>
          <w:p w14:paraId="64842458" w14:textId="005EA70B" w:rsidR="00993D5F" w:rsidRDefault="005837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Define engineering careers, take </w:t>
            </w:r>
            <w:proofErr w:type="spellStart"/>
            <w:r>
              <w:rPr>
                <w:rFonts w:ascii="Times New Roman"/>
                <w:sz w:val="18"/>
              </w:rPr>
              <w:t>self analysis</w:t>
            </w:r>
            <w:proofErr w:type="spellEnd"/>
            <w:r>
              <w:rPr>
                <w:rFonts w:ascii="Times New Roman"/>
                <w:sz w:val="18"/>
              </w:rPr>
              <w:t xml:space="preserve"> of metacognition</w:t>
            </w:r>
          </w:p>
        </w:tc>
        <w:tc>
          <w:tcPr>
            <w:tcW w:w="2975" w:type="dxa"/>
          </w:tcPr>
          <w:p w14:paraId="3C733E07" w14:textId="2461F80A" w:rsidR="00993D5F" w:rsidRDefault="00B015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Present careers in engineering, discuss parameters for Career interview assignment, talk about professional communication practices</w:t>
            </w:r>
          </w:p>
        </w:tc>
        <w:tc>
          <w:tcPr>
            <w:tcW w:w="2975" w:type="dxa"/>
          </w:tcPr>
          <w:p w14:paraId="370D0DF3" w14:textId="77777777" w:rsidR="00993D5F" w:rsidRDefault="0093555D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“</w:t>
            </w:r>
            <w:r>
              <w:rPr>
                <w:rFonts w:ascii="Times New Roman"/>
                <w:sz w:val="18"/>
              </w:rPr>
              <w:t>know yourself to grow yourself</w:t>
            </w:r>
            <w:r>
              <w:rPr>
                <w:rFonts w:ascii="Times New Roman"/>
                <w:sz w:val="18"/>
              </w:rPr>
              <w:t>”</w:t>
            </w:r>
            <w:r>
              <w:rPr>
                <w:rFonts w:ascii="Times New Roman"/>
                <w:sz w:val="18"/>
              </w:rPr>
              <w:t xml:space="preserve"> metacognition activity</w:t>
            </w:r>
            <w:r w:rsidR="005A31C7">
              <w:rPr>
                <w:rFonts w:ascii="Times New Roman"/>
                <w:sz w:val="18"/>
              </w:rPr>
              <w:t>,</w:t>
            </w:r>
          </w:p>
          <w:p w14:paraId="2C1F6843" w14:textId="53D0960E" w:rsidR="005A31C7" w:rsidRDefault="005A3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Interviewing tips video list</w:t>
            </w:r>
          </w:p>
        </w:tc>
        <w:tc>
          <w:tcPr>
            <w:tcW w:w="2975" w:type="dxa"/>
          </w:tcPr>
          <w:p w14:paraId="10CA4055" w14:textId="031F9F7B" w:rsidR="005A31C7" w:rsidRDefault="005A3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Results of metacognition assessment,</w:t>
            </w:r>
          </w:p>
          <w:p w14:paraId="079E5C16" w14:textId="311BC110" w:rsidR="00993D5F" w:rsidRDefault="00B015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Professional Interview</w:t>
            </w:r>
          </w:p>
        </w:tc>
        <w:tc>
          <w:tcPr>
            <w:tcW w:w="1246" w:type="dxa"/>
          </w:tcPr>
          <w:p w14:paraId="43823FD5" w14:textId="49CE3A46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3D8EF75" w14:textId="77777777" w:rsidTr="00993D5F">
        <w:trPr>
          <w:trHeight w:val="512"/>
        </w:trPr>
        <w:tc>
          <w:tcPr>
            <w:tcW w:w="1470" w:type="dxa"/>
          </w:tcPr>
          <w:p w14:paraId="35A90F9B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3 </w:t>
            </w:r>
          </w:p>
          <w:p w14:paraId="4B48F369" w14:textId="76B29395" w:rsidR="00B01553" w:rsidRDefault="00B0155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9/4 A and 9/8 B</w:t>
            </w:r>
          </w:p>
        </w:tc>
        <w:tc>
          <w:tcPr>
            <w:tcW w:w="2975" w:type="dxa"/>
          </w:tcPr>
          <w:p w14:paraId="48AEE3E0" w14:textId="3AE65370" w:rsidR="00993D5F" w:rsidRDefault="005837AC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Review simple machines and learn how to solve </w:t>
            </w:r>
            <w:r w:rsidR="005A31C7">
              <w:rPr>
                <w:rFonts w:ascii="Times New Roman"/>
                <w:sz w:val="18"/>
              </w:rPr>
              <w:t>problems for each machine using equations.</w:t>
            </w:r>
          </w:p>
        </w:tc>
        <w:tc>
          <w:tcPr>
            <w:tcW w:w="2975" w:type="dxa"/>
          </w:tcPr>
          <w:p w14:paraId="7868F551" w14:textId="0A30331B" w:rsidR="00993D5F" w:rsidRDefault="00A74629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 xml:space="preserve">Introduce </w:t>
            </w:r>
            <w:r w:rsidR="00B01553">
              <w:rPr>
                <w:rFonts w:ascii="Times New Roman"/>
                <w:sz w:val="18"/>
              </w:rPr>
              <w:t xml:space="preserve">simple machines, </w:t>
            </w:r>
            <w:r w:rsidR="005837AC">
              <w:rPr>
                <w:rFonts w:ascii="Times New Roman"/>
                <w:sz w:val="18"/>
              </w:rPr>
              <w:t>demonstrate solving problems (algebra!)</w:t>
            </w:r>
          </w:p>
        </w:tc>
        <w:tc>
          <w:tcPr>
            <w:tcW w:w="2975" w:type="dxa"/>
          </w:tcPr>
          <w:p w14:paraId="6D9828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56585C69" w14:textId="6B754BED" w:rsidR="00993D5F" w:rsidRDefault="00B01553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Simple machines practice problems</w:t>
            </w:r>
            <w:r w:rsidR="005A31C7">
              <w:rPr>
                <w:rFonts w:ascii="Times New Roman"/>
                <w:sz w:val="18"/>
              </w:rPr>
              <w:t xml:space="preserve"> 1-8</w:t>
            </w:r>
          </w:p>
          <w:p w14:paraId="57FF584B" w14:textId="21F886CE" w:rsidR="0093555D" w:rsidRDefault="0093555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71506253" w14:textId="613F647F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3AF0DED7" w14:textId="77777777" w:rsidTr="00993D5F">
        <w:trPr>
          <w:trHeight w:val="504"/>
        </w:trPr>
        <w:tc>
          <w:tcPr>
            <w:tcW w:w="1470" w:type="dxa"/>
          </w:tcPr>
          <w:p w14:paraId="5C20EB22" w14:textId="77777777" w:rsidR="00993D5F" w:rsidRDefault="00993D5F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4 </w:t>
            </w:r>
          </w:p>
          <w:p w14:paraId="25C40AA9" w14:textId="0A31AE15" w:rsidR="00B01553" w:rsidRDefault="00B01553" w:rsidP="00630F3B">
            <w:pPr>
              <w:pStyle w:val="TableParagraph"/>
              <w:spacing w:line="225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9/9 B and 9/10 A</w:t>
            </w:r>
          </w:p>
        </w:tc>
        <w:tc>
          <w:tcPr>
            <w:tcW w:w="2975" w:type="dxa"/>
          </w:tcPr>
          <w:p w14:paraId="6CD9C1BE" w14:textId="79CDC62B" w:rsidR="00993D5F" w:rsidRDefault="005A3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Finish review of simple machines and associated problems/formulas/equations</w:t>
            </w:r>
          </w:p>
        </w:tc>
        <w:tc>
          <w:tcPr>
            <w:tcW w:w="2975" w:type="dxa"/>
          </w:tcPr>
          <w:p w14:paraId="78EA99BF" w14:textId="3D19EFDA" w:rsidR="00993D5F" w:rsidRDefault="005A3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Continued from above</w:t>
            </w:r>
          </w:p>
        </w:tc>
        <w:tc>
          <w:tcPr>
            <w:tcW w:w="2975" w:type="dxa"/>
          </w:tcPr>
          <w:p w14:paraId="5B191AD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98EF216" w14:textId="23EA60EA" w:rsidR="00993D5F" w:rsidRDefault="005A31C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Simple machines practice probs 9-17</w:t>
            </w:r>
          </w:p>
        </w:tc>
        <w:tc>
          <w:tcPr>
            <w:tcW w:w="1246" w:type="dxa"/>
          </w:tcPr>
          <w:p w14:paraId="797FE7E9" w14:textId="79EB0E42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93D5F" w14:paraId="599D7E22" w14:textId="77777777" w:rsidTr="00993D5F">
        <w:trPr>
          <w:trHeight w:val="512"/>
        </w:trPr>
        <w:tc>
          <w:tcPr>
            <w:tcW w:w="1470" w:type="dxa"/>
          </w:tcPr>
          <w:p w14:paraId="3AC6BD2D" w14:textId="77777777" w:rsidR="00993D5F" w:rsidRDefault="00993D5F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Lesson 5 </w:t>
            </w:r>
          </w:p>
          <w:p w14:paraId="45A1A80F" w14:textId="44013B76" w:rsidR="00B01553" w:rsidRDefault="00B01553">
            <w:pPr>
              <w:pStyle w:val="TableParagraph"/>
              <w:spacing w:before="2" w:line="230" w:lineRule="atLeast"/>
              <w:ind w:left="105"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9/11 B and 9/14 A</w:t>
            </w:r>
          </w:p>
        </w:tc>
        <w:tc>
          <w:tcPr>
            <w:tcW w:w="2975" w:type="dxa"/>
          </w:tcPr>
          <w:p w14:paraId="65B92C00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0BD9F311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434E7857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75" w:type="dxa"/>
          </w:tcPr>
          <w:p w14:paraId="2E6B24AC" w14:textId="77777777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6" w:type="dxa"/>
          </w:tcPr>
          <w:p w14:paraId="1AF58FE1" w14:textId="0BEA166E" w:rsidR="00993D5F" w:rsidRDefault="00993D5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9FCBE90" w14:textId="77777777" w:rsidR="00D76ACB" w:rsidRDefault="00D76ACB">
      <w:pPr>
        <w:spacing w:before="5" w:after="1"/>
        <w:rPr>
          <w:sz w:val="20"/>
        </w:rPr>
      </w:pPr>
    </w:p>
    <w:p w14:paraId="4717356D" w14:textId="77777777" w:rsidR="00D76ACB" w:rsidRDefault="00D76ACB">
      <w:pPr>
        <w:spacing w:before="6" w:after="1"/>
        <w:rPr>
          <w:sz w:val="19"/>
        </w:rPr>
      </w:pPr>
    </w:p>
    <w:p w14:paraId="2015E94F" w14:textId="77777777" w:rsidR="00301358" w:rsidRDefault="00301358" w:rsidP="00667BFE"/>
    <w:sectPr w:rsidR="00301358">
      <w:pgSz w:w="15840" w:h="12240" w:orient="landscape"/>
      <w:pgMar w:top="2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ACB"/>
    <w:rsid w:val="0014098B"/>
    <w:rsid w:val="00173765"/>
    <w:rsid w:val="001C50DC"/>
    <w:rsid w:val="00301358"/>
    <w:rsid w:val="00333B12"/>
    <w:rsid w:val="00364A46"/>
    <w:rsid w:val="003E0757"/>
    <w:rsid w:val="004776E0"/>
    <w:rsid w:val="005837AC"/>
    <w:rsid w:val="005A31C7"/>
    <w:rsid w:val="00630F3B"/>
    <w:rsid w:val="00667BFE"/>
    <w:rsid w:val="006B2B0D"/>
    <w:rsid w:val="006F15AC"/>
    <w:rsid w:val="00705BC3"/>
    <w:rsid w:val="007430E8"/>
    <w:rsid w:val="008A6987"/>
    <w:rsid w:val="00901005"/>
    <w:rsid w:val="0093555D"/>
    <w:rsid w:val="00993D5F"/>
    <w:rsid w:val="00A74629"/>
    <w:rsid w:val="00A9387D"/>
    <w:rsid w:val="00B01553"/>
    <w:rsid w:val="00B70B21"/>
    <w:rsid w:val="00BA7DE0"/>
    <w:rsid w:val="00C24C67"/>
    <w:rsid w:val="00D76ACB"/>
    <w:rsid w:val="00E15E3C"/>
    <w:rsid w:val="00E72308"/>
    <w:rsid w:val="00E925DD"/>
    <w:rsid w:val="00F07E3C"/>
    <w:rsid w:val="00F83F3F"/>
    <w:rsid w:val="00F85F0C"/>
    <w:rsid w:val="00FB3C79"/>
    <w:rsid w:val="00FD1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99B69"/>
  <w15:docId w15:val="{D8F52AD1-D7F4-46FC-8EAC-34A4E56C0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64A46"/>
    <w:rPr>
      <w:rFonts w:ascii="Arial Narrow" w:eastAsia="Arial Narrow" w:hAnsi="Arial Narrow" w:cs="Arial Narrow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Mitchell, Natasha R.</dc:creator>
  <cp:lastModifiedBy>Everson, John T.</cp:lastModifiedBy>
  <cp:revision>3</cp:revision>
  <dcterms:created xsi:type="dcterms:W3CDTF">2020-08-24T14:38:00Z</dcterms:created>
  <dcterms:modified xsi:type="dcterms:W3CDTF">2020-08-26T20:13:00Z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2020-08-06T00:00:00Z</vt:filetime>
  </property>
</Properties>
</file>