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52FD" w14:textId="77777777" w:rsidR="006E03C2" w:rsidRDefault="002C5A5D">
      <w:pPr>
        <w:spacing w:line="667" w:lineRule="exact"/>
        <w:ind w:right="-5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FFFFFF"/>
          <w:sz w:val="58"/>
          <w:szCs w:val="58"/>
        </w:rPr>
        <w:t>Accounting</w:t>
      </w:r>
    </w:p>
    <w:p w14:paraId="42E59FE2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E22EF37" wp14:editId="1D3FFF47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33711F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1687B22B" w14:textId="77777777" w:rsidR="006E03C2" w:rsidRDefault="006E03C2">
      <w:pPr>
        <w:spacing w:line="373" w:lineRule="exact"/>
        <w:rPr>
          <w:sz w:val="24"/>
          <w:szCs w:val="24"/>
        </w:rPr>
      </w:pPr>
    </w:p>
    <w:p w14:paraId="6ECAD17E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75D3BF9D" w14:textId="77777777" w:rsidR="006E03C2" w:rsidRDefault="006E03C2">
      <w:pPr>
        <w:spacing w:line="319" w:lineRule="exact"/>
        <w:rPr>
          <w:sz w:val="24"/>
          <w:szCs w:val="24"/>
        </w:rPr>
      </w:pPr>
    </w:p>
    <w:p w14:paraId="576AD927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PwC</w:t>
      </w:r>
    </w:p>
    <w:p w14:paraId="39199565" w14:textId="77777777" w:rsidR="006E03C2" w:rsidRDefault="006E03C2">
      <w:pPr>
        <w:spacing w:line="142" w:lineRule="exact"/>
        <w:rPr>
          <w:sz w:val="24"/>
          <w:szCs w:val="24"/>
        </w:rPr>
      </w:pPr>
    </w:p>
    <w:p w14:paraId="25851092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Anheuser Busch</w:t>
      </w:r>
    </w:p>
    <w:p w14:paraId="7CD97273" w14:textId="77777777" w:rsidR="006E03C2" w:rsidRDefault="006E03C2">
      <w:pPr>
        <w:spacing w:line="142" w:lineRule="exact"/>
        <w:rPr>
          <w:sz w:val="24"/>
          <w:szCs w:val="24"/>
        </w:rPr>
      </w:pPr>
    </w:p>
    <w:p w14:paraId="3D089592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Deloitte</w:t>
      </w:r>
    </w:p>
    <w:p w14:paraId="0D5EDC2E" w14:textId="77777777" w:rsidR="006E03C2" w:rsidRDefault="006E03C2">
      <w:pPr>
        <w:spacing w:line="142" w:lineRule="exact"/>
        <w:rPr>
          <w:sz w:val="24"/>
          <w:szCs w:val="24"/>
        </w:rPr>
      </w:pPr>
    </w:p>
    <w:p w14:paraId="0B3197E5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Edward Jones</w:t>
      </w:r>
    </w:p>
    <w:p w14:paraId="089CF51A" w14:textId="77777777" w:rsidR="006E03C2" w:rsidRDefault="006E03C2">
      <w:pPr>
        <w:spacing w:line="142" w:lineRule="exact"/>
        <w:rPr>
          <w:sz w:val="24"/>
          <w:szCs w:val="24"/>
        </w:rPr>
      </w:pPr>
    </w:p>
    <w:p w14:paraId="08738FCF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Wells Fargo</w:t>
      </w:r>
    </w:p>
    <w:p w14:paraId="5460B5DD" w14:textId="77777777" w:rsidR="006E03C2" w:rsidRDefault="006E03C2">
      <w:pPr>
        <w:spacing w:line="142" w:lineRule="exact"/>
        <w:rPr>
          <w:sz w:val="24"/>
          <w:szCs w:val="24"/>
        </w:rPr>
      </w:pPr>
    </w:p>
    <w:p w14:paraId="1D2DCBEF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Turbo Tax</w:t>
      </w:r>
    </w:p>
    <w:p w14:paraId="00F551D7" w14:textId="77777777" w:rsidR="006E03C2" w:rsidRDefault="006E03C2">
      <w:pPr>
        <w:spacing w:line="142" w:lineRule="exact"/>
        <w:rPr>
          <w:sz w:val="24"/>
          <w:szCs w:val="24"/>
        </w:rPr>
      </w:pPr>
    </w:p>
    <w:p w14:paraId="5E51598E" w14:textId="77777777" w:rsidR="006E03C2" w:rsidRDefault="002C5A5D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H &amp; R Block</w:t>
      </w:r>
    </w:p>
    <w:p w14:paraId="71E57C1E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B3108A8" wp14:editId="6325E1E8">
            <wp:simplePos x="0" y="0"/>
            <wp:positionH relativeFrom="column">
              <wp:posOffset>-32385</wp:posOffset>
            </wp:positionH>
            <wp:positionV relativeFrom="paragraph">
              <wp:posOffset>745490</wp:posOffset>
            </wp:positionV>
            <wp:extent cx="1283970" cy="126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D786E9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65F3D6F" w14:textId="77777777" w:rsidR="006E03C2" w:rsidRDefault="006E03C2">
      <w:pPr>
        <w:spacing w:line="200" w:lineRule="exact"/>
        <w:rPr>
          <w:sz w:val="24"/>
          <w:szCs w:val="24"/>
        </w:rPr>
      </w:pPr>
    </w:p>
    <w:p w14:paraId="6EC4AC47" w14:textId="77777777" w:rsidR="006E03C2" w:rsidRDefault="006E03C2">
      <w:pPr>
        <w:spacing w:line="200" w:lineRule="exact"/>
        <w:rPr>
          <w:sz w:val="24"/>
          <w:szCs w:val="24"/>
        </w:rPr>
      </w:pPr>
    </w:p>
    <w:p w14:paraId="0A1221A6" w14:textId="77777777" w:rsidR="006E03C2" w:rsidRDefault="006E03C2">
      <w:pPr>
        <w:spacing w:line="200" w:lineRule="exact"/>
        <w:rPr>
          <w:sz w:val="24"/>
          <w:szCs w:val="24"/>
        </w:rPr>
      </w:pPr>
    </w:p>
    <w:p w14:paraId="74A18889" w14:textId="77777777" w:rsidR="006E03C2" w:rsidRDefault="006E03C2">
      <w:pPr>
        <w:spacing w:line="200" w:lineRule="exact"/>
        <w:rPr>
          <w:sz w:val="24"/>
          <w:szCs w:val="24"/>
        </w:rPr>
      </w:pPr>
    </w:p>
    <w:p w14:paraId="73FFE88D" w14:textId="77777777" w:rsidR="006E03C2" w:rsidRDefault="006E03C2">
      <w:pPr>
        <w:spacing w:line="249" w:lineRule="exact"/>
        <w:rPr>
          <w:sz w:val="24"/>
          <w:szCs w:val="24"/>
        </w:rPr>
      </w:pPr>
    </w:p>
    <w:p w14:paraId="3B8961EF" w14:textId="77777777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207ED947" w14:textId="77777777" w:rsidR="006E03C2" w:rsidRDefault="006E03C2">
      <w:pPr>
        <w:spacing w:line="163" w:lineRule="exact"/>
        <w:rPr>
          <w:sz w:val="24"/>
          <w:szCs w:val="24"/>
        </w:rPr>
      </w:pPr>
    </w:p>
    <w:p w14:paraId="3D624F43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F58690F" wp14:editId="3DC32DE1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A5D">
        <w:rPr>
          <w:rFonts w:ascii="Arial" w:eastAsia="Arial" w:hAnsi="Arial" w:cs="Arial"/>
          <w:color w:val="06111E"/>
          <w:sz w:val="17"/>
          <w:szCs w:val="17"/>
        </w:rPr>
        <w:t xml:space="preserve"> Accountant</w:t>
      </w:r>
    </w:p>
    <w:p w14:paraId="7F878857" w14:textId="77777777" w:rsidR="006E03C2" w:rsidRDefault="006E03C2">
      <w:pPr>
        <w:spacing w:line="55" w:lineRule="exact"/>
        <w:rPr>
          <w:sz w:val="24"/>
          <w:szCs w:val="24"/>
        </w:rPr>
      </w:pPr>
    </w:p>
    <w:p w14:paraId="0D866AFE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3C3EAE2" wp14:editId="0E1680EC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A5D">
        <w:rPr>
          <w:rFonts w:ascii="Arial" w:eastAsia="Arial" w:hAnsi="Arial" w:cs="Arial"/>
          <w:color w:val="06111E"/>
          <w:sz w:val="17"/>
          <w:szCs w:val="17"/>
        </w:rPr>
        <w:t xml:space="preserve"> Accountant Analyst</w:t>
      </w:r>
    </w:p>
    <w:p w14:paraId="78C34FA3" w14:textId="77777777" w:rsidR="006E03C2" w:rsidRDefault="006E03C2">
      <w:pPr>
        <w:spacing w:line="73" w:lineRule="exact"/>
        <w:rPr>
          <w:sz w:val="24"/>
          <w:szCs w:val="24"/>
        </w:rPr>
      </w:pPr>
    </w:p>
    <w:p w14:paraId="77D31759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05CA6A5" wp14:editId="4D71B14D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A5D">
        <w:rPr>
          <w:rFonts w:ascii="Arial" w:eastAsia="Arial" w:hAnsi="Arial" w:cs="Arial"/>
          <w:color w:val="06111E"/>
          <w:sz w:val="17"/>
          <w:szCs w:val="17"/>
        </w:rPr>
        <w:t xml:space="preserve"> Auditor</w:t>
      </w:r>
    </w:p>
    <w:p w14:paraId="7833AA57" w14:textId="77777777" w:rsidR="006E03C2" w:rsidRDefault="006E03C2">
      <w:pPr>
        <w:spacing w:line="90" w:lineRule="exact"/>
        <w:rPr>
          <w:sz w:val="24"/>
          <w:szCs w:val="24"/>
        </w:rPr>
      </w:pPr>
    </w:p>
    <w:p w14:paraId="711AB2EE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DABBB01" wp14:editId="6031DBA5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A5D">
        <w:rPr>
          <w:rFonts w:ascii="Arial" w:eastAsia="Arial" w:hAnsi="Arial" w:cs="Arial"/>
          <w:color w:val="06111E"/>
          <w:sz w:val="17"/>
          <w:szCs w:val="17"/>
        </w:rPr>
        <w:t xml:space="preserve"> Tax Accountant</w:t>
      </w:r>
    </w:p>
    <w:p w14:paraId="284F40E2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73C43150" wp14:editId="48A4CB3D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78F1A7" w14:textId="77777777" w:rsidR="006E03C2" w:rsidRDefault="006E03C2">
      <w:pPr>
        <w:spacing w:line="200" w:lineRule="exact"/>
        <w:rPr>
          <w:sz w:val="24"/>
          <w:szCs w:val="24"/>
        </w:rPr>
      </w:pPr>
    </w:p>
    <w:p w14:paraId="51DB3516" w14:textId="77777777"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14:paraId="61906747" w14:textId="77777777" w:rsidR="006E03C2" w:rsidRDefault="006E03C2">
      <w:pPr>
        <w:spacing w:line="200" w:lineRule="exact"/>
        <w:rPr>
          <w:sz w:val="24"/>
          <w:szCs w:val="24"/>
        </w:rPr>
      </w:pPr>
    </w:p>
    <w:p w14:paraId="7BD70A45" w14:textId="77777777" w:rsidR="006E03C2" w:rsidRDefault="006E03C2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14EBF42E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03B20676" w14:textId="77777777" w:rsidR="002C5A5D" w:rsidRDefault="002C5A5D" w:rsidP="006B4483">
            <w:pPr>
              <w:jc w:val="right"/>
              <w:rPr>
                <w:rFonts w:ascii="Arial" w:eastAsia="Arial" w:hAnsi="Arial" w:cs="Arial"/>
                <w:b/>
                <w:bCs/>
                <w:color w:val="FFFFFF"/>
                <w:w w:val="80"/>
                <w:sz w:val="93"/>
                <w:szCs w:val="93"/>
              </w:rPr>
            </w:pPr>
          </w:p>
          <w:p w14:paraId="5FAE870D" w14:textId="77777777" w:rsidR="00D97161" w:rsidRDefault="00D97161" w:rsidP="002C5A5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0"/>
                <w:sz w:val="93"/>
                <w:szCs w:val="93"/>
              </w:rPr>
              <w:t>$</w:t>
            </w:r>
            <w:r w:rsidR="002C5A5D">
              <w:rPr>
                <w:rFonts w:ascii="Arial" w:eastAsia="Arial" w:hAnsi="Arial" w:cs="Arial"/>
                <w:b/>
                <w:bCs/>
                <w:color w:val="FFFFFF"/>
                <w:w w:val="80"/>
                <w:sz w:val="144"/>
                <w:szCs w:val="144"/>
              </w:rPr>
              <w:t>30</w:t>
            </w:r>
          </w:p>
        </w:tc>
        <w:tc>
          <w:tcPr>
            <w:tcW w:w="3400" w:type="dxa"/>
            <w:vAlign w:val="bottom"/>
          </w:tcPr>
          <w:p w14:paraId="66B01153" w14:textId="77777777" w:rsidR="006C270A" w:rsidRDefault="006C270A" w:rsidP="006B4483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0186CE7E" w14:textId="77777777" w:rsidR="006C270A" w:rsidRDefault="006C270A" w:rsidP="006B4483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0228D83D" w14:textId="0B95811C" w:rsidR="006C270A" w:rsidRDefault="00D97161" w:rsidP="006B4483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>Average Hourly Wage</w:t>
            </w:r>
            <w:r w:rsidR="006C270A"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</w:p>
          <w:p w14:paraId="457FE1AD" w14:textId="51485425" w:rsidR="00D97161" w:rsidRPr="006C270A" w:rsidRDefault="006C270A" w:rsidP="006B4483">
            <w:pPr>
              <w:ind w:left="20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 w:rsidRPr="006C270A"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56018F86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7A356A28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3B033CC9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63FCE14" w14:textId="2CC51A28" w:rsidR="00D97161" w:rsidRDefault="006C270A" w:rsidP="006C270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 xml:space="preserve"> </w:t>
            </w:r>
          </w:p>
        </w:tc>
        <w:tc>
          <w:tcPr>
            <w:tcW w:w="0" w:type="dxa"/>
            <w:vAlign w:val="bottom"/>
          </w:tcPr>
          <w:p w14:paraId="58D18DAF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6E367CD6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7515C2B1" wp14:editId="5EDAF0D7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004C5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DA3CA1D" w14:textId="254F0350" w:rsidR="002C5A5D" w:rsidRPr="00012B1F" w:rsidRDefault="00012B1F" w:rsidP="00012B1F">
      <w:pPr>
        <w:tabs>
          <w:tab w:val="left" w:pos="2120"/>
        </w:tabs>
        <w:spacing w:line="200" w:lineRule="exact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14:paraId="3F8D9E7D" w14:textId="77777777" w:rsidR="00D97161" w:rsidRDefault="00D97161" w:rsidP="00D97161">
      <w:pPr>
        <w:spacing w:line="235" w:lineRule="exact"/>
        <w:rPr>
          <w:sz w:val="24"/>
          <w:szCs w:val="24"/>
        </w:rPr>
      </w:pPr>
    </w:p>
    <w:p w14:paraId="3706073D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7D50833A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14C740A2" w14:textId="1330B856" w:rsidR="00D97161" w:rsidRPr="00DA4D9C" w:rsidRDefault="006C270A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Accounting - Vashon</w:t>
      </w:r>
    </w:p>
    <w:p w14:paraId="3B07445E" w14:textId="4E3B90BA" w:rsidR="00D97161" w:rsidRPr="00B960BA" w:rsidRDefault="00D97161" w:rsidP="006C270A">
      <w:pPr>
        <w:pStyle w:val="ListParagraph"/>
        <w:spacing w:line="236" w:lineRule="auto"/>
        <w:ind w:left="1980"/>
        <w:rPr>
          <w:sz w:val="20"/>
          <w:szCs w:val="20"/>
        </w:rPr>
      </w:pPr>
    </w:p>
    <w:p w14:paraId="20D6A8DC" w14:textId="77777777" w:rsidR="00D97161" w:rsidRPr="00DA4D9C" w:rsidRDefault="00D97161" w:rsidP="008B59C8">
      <w:pPr>
        <w:pStyle w:val="ListParagraph"/>
        <w:ind w:left="1980"/>
        <w:rPr>
          <w:sz w:val="20"/>
          <w:szCs w:val="20"/>
        </w:rPr>
      </w:pPr>
    </w:p>
    <w:p w14:paraId="6618CA2C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05661B8" wp14:editId="5CEF7BC0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0FA69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066374BA" w14:textId="77777777" w:rsidR="00D97161" w:rsidRDefault="00D97161" w:rsidP="00D97161">
      <w:pPr>
        <w:spacing w:line="398" w:lineRule="exact"/>
        <w:rPr>
          <w:sz w:val="24"/>
          <w:szCs w:val="24"/>
        </w:rPr>
      </w:pPr>
    </w:p>
    <w:p w14:paraId="3081AA3C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796C8F25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54BC65FE" w14:textId="2710E810" w:rsidR="00D97161" w:rsidRDefault="00D02914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Technical Skills Attainment (TSA)</w:t>
      </w:r>
    </w:p>
    <w:p w14:paraId="5AA19C4F" w14:textId="6690F03E" w:rsidR="008B59C8" w:rsidRDefault="008B59C8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</w:t>
      </w:r>
      <w:r w:rsidR="006C270A">
        <w:rPr>
          <w:rFonts w:ascii="Arial" w:eastAsia="Arial" w:hAnsi="Arial" w:cs="Arial"/>
          <w:b/>
          <w:bCs/>
          <w:sz w:val="19"/>
          <w:szCs w:val="19"/>
        </w:rPr>
        <w:t>icrosoft Office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Suite</w:t>
      </w:r>
    </w:p>
    <w:p w14:paraId="04F67724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7E455DE4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462FEE69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7DA1247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43FC095B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6FFC08D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0C8AA88F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E71266E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15DC1172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69600D5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3AAAA9F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56054ED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4BA6E6A8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5CEB9DB6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560E316C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798AE20F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600F53E1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4711D773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12832229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4BC22808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72868A07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2E6A278E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397C338D" w14:textId="77777777" w:rsidR="002C5A5D" w:rsidRDefault="002C5A5D" w:rsidP="00D97161">
      <w:pPr>
        <w:spacing w:line="20" w:lineRule="exact"/>
        <w:rPr>
          <w:noProof/>
          <w:sz w:val="24"/>
          <w:szCs w:val="24"/>
        </w:rPr>
      </w:pPr>
    </w:p>
    <w:p w14:paraId="6CD26E34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6A6B5F85" wp14:editId="343C6B4D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DAB3C1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42EDE7C" w14:textId="77777777" w:rsidR="00D97161" w:rsidRDefault="00D97161" w:rsidP="00D97161">
      <w:pPr>
        <w:spacing w:line="315" w:lineRule="exact"/>
        <w:rPr>
          <w:sz w:val="24"/>
          <w:szCs w:val="24"/>
        </w:rPr>
      </w:pPr>
    </w:p>
    <w:p w14:paraId="751A200C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064C66DF" w14:textId="77777777" w:rsidR="00D97161" w:rsidRDefault="00D97161" w:rsidP="00D97161">
      <w:pPr>
        <w:spacing w:line="67" w:lineRule="exact"/>
        <w:rPr>
          <w:sz w:val="24"/>
          <w:szCs w:val="24"/>
        </w:rPr>
      </w:pPr>
    </w:p>
    <w:p w14:paraId="3C132BE3" w14:textId="77777777" w:rsidR="00D97161" w:rsidRPr="008B59C8" w:rsidRDefault="002C5A5D" w:rsidP="002C5A5D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19"/>
          <w:szCs w:val="19"/>
        </w:rPr>
        <w:t>Accounting – Dual Credit N/A</w:t>
      </w:r>
    </w:p>
    <w:p w14:paraId="46878A1E" w14:textId="161B0313" w:rsidR="008B59C8" w:rsidRDefault="006C270A" w:rsidP="002C5A5D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19"/>
          <w:szCs w:val="19"/>
        </w:rPr>
        <w:t>Advanced Microsoft Suite</w:t>
      </w:r>
    </w:p>
    <w:p w14:paraId="58CA74E4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9F3406B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33FB30CC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468BD97A" w14:textId="77777777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12B1F"/>
    <w:rsid w:val="00032BD1"/>
    <w:rsid w:val="002533C3"/>
    <w:rsid w:val="0026191C"/>
    <w:rsid w:val="002C5A5D"/>
    <w:rsid w:val="00466594"/>
    <w:rsid w:val="00596CF6"/>
    <w:rsid w:val="005F5214"/>
    <w:rsid w:val="006C270A"/>
    <w:rsid w:val="006E03C2"/>
    <w:rsid w:val="00877B28"/>
    <w:rsid w:val="008B59C8"/>
    <w:rsid w:val="00B960BA"/>
    <w:rsid w:val="00CF0EDA"/>
    <w:rsid w:val="00D02914"/>
    <w:rsid w:val="00D97161"/>
    <w:rsid w:val="00F4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8A61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2</cp:revision>
  <dcterms:created xsi:type="dcterms:W3CDTF">2021-08-04T19:38:00Z</dcterms:created>
  <dcterms:modified xsi:type="dcterms:W3CDTF">2021-08-04T19:38:00Z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