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C2F3" w14:textId="77777777" w:rsidR="000B6751" w:rsidRDefault="00EF073A">
      <w:pPr>
        <w:rPr>
          <w:sz w:val="28"/>
          <w:szCs w:val="28"/>
        </w:rPr>
      </w:pPr>
      <w:r>
        <w:rPr>
          <w:noProof/>
          <w:sz w:val="28"/>
          <w:szCs w:val="28"/>
        </w:rPr>
        <w:drawing>
          <wp:anchor distT="57150" distB="57150" distL="57150" distR="57150" simplePos="0" relativeHeight="251659264" behindDoc="0" locked="0" layoutInCell="1" allowOverlap="1" wp14:anchorId="486DC326" wp14:editId="35E46BA3">
            <wp:simplePos x="0" y="0"/>
            <wp:positionH relativeFrom="margin">
              <wp:posOffset>-302098</wp:posOffset>
            </wp:positionH>
            <wp:positionV relativeFrom="page">
              <wp:posOffset>261482</wp:posOffset>
            </wp:positionV>
            <wp:extent cx="1581150" cy="155067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inalcompton-drewlogo.jpeg"/>
                    <pic:cNvPicPr>
                      <a:picLocks noChangeAspect="1"/>
                    </pic:cNvPicPr>
                  </pic:nvPicPr>
                  <pic:blipFill>
                    <a:blip r:embed="rId7"/>
                    <a:stretch>
                      <a:fillRect/>
                    </a:stretch>
                  </pic:blipFill>
                  <pic:spPr>
                    <a:xfrm>
                      <a:off x="0" y="0"/>
                      <a:ext cx="1581150" cy="1550670"/>
                    </a:xfrm>
                    <a:prstGeom prst="rect">
                      <a:avLst/>
                    </a:prstGeom>
                    <a:ln w="12700" cap="flat">
                      <a:noFill/>
                      <a:miter lim="400000"/>
                    </a:ln>
                    <a:effectLst/>
                  </pic:spPr>
                </pic:pic>
              </a:graphicData>
            </a:graphic>
          </wp:anchor>
        </w:drawing>
      </w:r>
    </w:p>
    <w:p w14:paraId="0C10BE7F" w14:textId="77777777" w:rsidR="000B6751" w:rsidRDefault="000B6751">
      <w:pPr>
        <w:rPr>
          <w:sz w:val="28"/>
          <w:szCs w:val="28"/>
        </w:rPr>
      </w:pPr>
    </w:p>
    <w:p w14:paraId="7968B5EC" w14:textId="77777777" w:rsidR="000B6751" w:rsidRDefault="000B6751">
      <w:pPr>
        <w:jc w:val="center"/>
        <w:rPr>
          <w:sz w:val="28"/>
          <w:szCs w:val="28"/>
        </w:rPr>
      </w:pPr>
    </w:p>
    <w:p w14:paraId="411809E2" w14:textId="77777777" w:rsidR="000B6751" w:rsidRDefault="00EF073A">
      <w:pPr>
        <w:jc w:val="center"/>
      </w:pPr>
      <w:r>
        <w:rPr>
          <w:rFonts w:ascii="Arial Unicode MS" w:hAnsi="Arial Unicode MS"/>
          <w:sz w:val="28"/>
          <w:szCs w:val="28"/>
        </w:rPr>
        <w:br w:type="column"/>
      </w:r>
    </w:p>
    <w:p w14:paraId="523FF359" w14:textId="77777777" w:rsidR="000B6751" w:rsidRDefault="00EF073A">
      <w:pPr>
        <w:jc w:val="center"/>
        <w:rPr>
          <w:rFonts w:ascii="Arial" w:eastAsia="Arial" w:hAnsi="Arial" w:cs="Arial"/>
          <w:b/>
          <w:bCs/>
          <w:sz w:val="36"/>
          <w:szCs w:val="36"/>
        </w:rPr>
      </w:pPr>
      <w:r>
        <w:rPr>
          <w:rFonts w:ascii="Arial" w:hAnsi="Arial"/>
          <w:b/>
          <w:bCs/>
          <w:sz w:val="36"/>
          <w:szCs w:val="36"/>
        </w:rPr>
        <w:t xml:space="preserve">Compton-Drew Investigative Learning Center </w:t>
      </w:r>
    </w:p>
    <w:p w14:paraId="7A678BC6" w14:textId="77777777" w:rsidR="000B6751" w:rsidRDefault="00EF073A">
      <w:pPr>
        <w:jc w:val="center"/>
        <w:rPr>
          <w:rFonts w:ascii="Arial" w:eastAsia="Arial" w:hAnsi="Arial" w:cs="Arial"/>
          <w:b/>
          <w:bCs/>
          <w:sz w:val="36"/>
          <w:szCs w:val="36"/>
        </w:rPr>
      </w:pPr>
      <w:r>
        <w:rPr>
          <w:rFonts w:ascii="Arial" w:hAnsi="Arial"/>
          <w:b/>
          <w:bCs/>
          <w:sz w:val="36"/>
          <w:szCs w:val="36"/>
        </w:rPr>
        <w:t>Middle School</w:t>
      </w:r>
    </w:p>
    <w:p w14:paraId="716A2117" w14:textId="77777777" w:rsidR="000B6751" w:rsidRDefault="00EF073A">
      <w:pPr>
        <w:jc w:val="center"/>
        <w:rPr>
          <w:rFonts w:ascii="Arial" w:eastAsia="Arial" w:hAnsi="Arial" w:cs="Arial"/>
          <w:sz w:val="20"/>
          <w:szCs w:val="20"/>
        </w:rPr>
      </w:pPr>
      <w:r>
        <w:rPr>
          <w:rFonts w:ascii="Arial" w:hAnsi="Arial"/>
          <w:sz w:val="20"/>
          <w:szCs w:val="20"/>
        </w:rPr>
        <w:t>Art Education</w:t>
      </w:r>
    </w:p>
    <w:p w14:paraId="0F845A6E" w14:textId="77777777" w:rsidR="000B6751" w:rsidRDefault="00EF073A">
      <w:pPr>
        <w:jc w:val="center"/>
        <w:rPr>
          <w:rFonts w:ascii="Arial" w:eastAsia="Arial" w:hAnsi="Arial" w:cs="Arial"/>
          <w:sz w:val="20"/>
          <w:szCs w:val="20"/>
        </w:rPr>
      </w:pPr>
      <w:r>
        <w:rPr>
          <w:rFonts w:ascii="Arial" w:hAnsi="Arial"/>
          <w:sz w:val="20"/>
          <w:szCs w:val="20"/>
        </w:rPr>
        <w:t>Ms. Miller</w:t>
      </w:r>
    </w:p>
    <w:p w14:paraId="4A89DC09" w14:textId="1A3852A2" w:rsidR="00AB388D" w:rsidRDefault="00000000">
      <w:pPr>
        <w:jc w:val="center"/>
        <w:rPr>
          <w:rFonts w:ascii="Arial" w:hAnsi="Arial"/>
          <w:sz w:val="20"/>
          <w:szCs w:val="20"/>
        </w:rPr>
      </w:pPr>
      <w:hyperlink r:id="rId8" w:history="1">
        <w:r w:rsidR="00AB388D" w:rsidRPr="00CA7AF3">
          <w:rPr>
            <w:rStyle w:val="Hyperlink"/>
            <w:rFonts w:ascii="Arial" w:hAnsi="Arial"/>
            <w:sz w:val="20"/>
            <w:szCs w:val="20"/>
          </w:rPr>
          <w:t>Amanda.Miller@slps.org</w:t>
        </w:r>
      </w:hyperlink>
    </w:p>
    <w:p w14:paraId="584FF1DB" w14:textId="6F37CB94" w:rsidR="000B6751" w:rsidRDefault="00EF073A">
      <w:pPr>
        <w:jc w:val="center"/>
        <w:rPr>
          <w:rFonts w:ascii="Arial" w:eastAsia="Arial" w:hAnsi="Arial" w:cs="Arial"/>
          <w:sz w:val="20"/>
          <w:szCs w:val="20"/>
        </w:rPr>
      </w:pPr>
      <w:r>
        <w:rPr>
          <w:rFonts w:ascii="Arial" w:hAnsi="Arial"/>
          <w:sz w:val="20"/>
          <w:szCs w:val="20"/>
        </w:rPr>
        <w:t>314.652.9282</w:t>
      </w:r>
    </w:p>
    <w:p w14:paraId="0DFE321B" w14:textId="77777777" w:rsidR="000B6751" w:rsidRDefault="00EF073A">
      <w:pPr>
        <w:rPr>
          <w:rFonts w:ascii="Arial" w:eastAsia="Arial" w:hAnsi="Arial" w:cs="Arial"/>
          <w:sz w:val="20"/>
          <w:szCs w:val="20"/>
        </w:rPr>
      </w:pPr>
      <w:r>
        <w:rPr>
          <w:rFonts w:ascii="Arial" w:hAnsi="Arial"/>
          <w:sz w:val="20"/>
          <w:szCs w:val="20"/>
        </w:rPr>
        <w:t xml:space="preserve">                          </w:t>
      </w:r>
    </w:p>
    <w:p w14:paraId="6BD4FD96" w14:textId="77777777" w:rsidR="000B6751" w:rsidRDefault="00EF073A">
      <w:pPr>
        <w:sectPr w:rsidR="000B6751">
          <w:headerReference w:type="default" r:id="rId9"/>
          <w:footerReference w:type="default" r:id="rId10"/>
          <w:pgSz w:w="12240" w:h="15840"/>
          <w:pgMar w:top="720" w:right="720" w:bottom="720" w:left="720" w:header="720" w:footer="720" w:gutter="0"/>
          <w:cols w:num="2" w:space="720"/>
        </w:sectPr>
      </w:pPr>
      <w:r>
        <w:rPr>
          <w:rFonts w:ascii="Arial" w:hAnsi="Arial"/>
          <w:sz w:val="20"/>
          <w:szCs w:val="20"/>
        </w:rPr>
        <w:t xml:space="preserve">                            </w:t>
      </w:r>
    </w:p>
    <w:p w14:paraId="65116424" w14:textId="77777777" w:rsidR="000B6751" w:rsidRDefault="000B6751">
      <w:pPr>
        <w:shd w:val="clear" w:color="auto" w:fill="FFFFFF"/>
        <w:spacing w:before="264" w:line="274" w:lineRule="exact"/>
        <w:rPr>
          <w:sz w:val="22"/>
          <w:szCs w:val="22"/>
        </w:rPr>
      </w:pPr>
    </w:p>
    <w:p w14:paraId="673BB4A2" w14:textId="08162B7E" w:rsidR="000B6751" w:rsidRDefault="00EF073A">
      <w:pPr>
        <w:pStyle w:val="Default"/>
        <w:spacing w:after="240" w:line="360" w:lineRule="atLeast"/>
        <w:rPr>
          <w:rFonts w:ascii="Times New Roman" w:eastAsia="Times New Roman" w:hAnsi="Times New Roman" w:cs="Times New Roman"/>
          <w:sz w:val="24"/>
          <w:szCs w:val="24"/>
        </w:rPr>
      </w:pPr>
      <w:r w:rsidRPr="35C15638">
        <w:rPr>
          <w:rFonts w:ascii="Times New Roman" w:hAnsi="Times New Roman"/>
          <w:sz w:val="24"/>
          <w:szCs w:val="24"/>
        </w:rPr>
        <w:t xml:space="preserve">Through this course, students will experience </w:t>
      </w:r>
      <w:r w:rsidR="006D231E" w:rsidRPr="35C15638">
        <w:rPr>
          <w:rFonts w:ascii="Times New Roman" w:hAnsi="Times New Roman"/>
          <w:sz w:val="24"/>
          <w:szCs w:val="24"/>
        </w:rPr>
        <w:t xml:space="preserve">be exposed to </w:t>
      </w:r>
      <w:r w:rsidRPr="35C15638">
        <w:rPr>
          <w:rFonts w:ascii="Times New Roman" w:hAnsi="Times New Roman"/>
          <w:sz w:val="24"/>
          <w:szCs w:val="24"/>
        </w:rPr>
        <w:t>the classics such as painting, drawing, sculpture, graphic design, photography</w:t>
      </w:r>
      <w:r w:rsidR="006D231E" w:rsidRPr="35C15638">
        <w:rPr>
          <w:rFonts w:ascii="Times New Roman" w:hAnsi="Times New Roman"/>
          <w:sz w:val="24"/>
          <w:szCs w:val="24"/>
        </w:rPr>
        <w:t>, and much more</w:t>
      </w:r>
      <w:r w:rsidR="71C78173" w:rsidRPr="35C15638">
        <w:rPr>
          <w:rFonts w:ascii="Times New Roman" w:hAnsi="Times New Roman"/>
          <w:sz w:val="24"/>
          <w:szCs w:val="24"/>
        </w:rPr>
        <w:t xml:space="preserve"> using digital technology</w:t>
      </w:r>
      <w:r w:rsidRPr="35C15638">
        <w:rPr>
          <w:rFonts w:ascii="Times New Roman" w:hAnsi="Times New Roman"/>
          <w:sz w:val="24"/>
          <w:szCs w:val="24"/>
        </w:rPr>
        <w:t xml:space="preserve">. In </w:t>
      </w:r>
      <w:r w:rsidR="006D231E" w:rsidRPr="35C15638">
        <w:rPr>
          <w:rFonts w:ascii="Times New Roman" w:hAnsi="Times New Roman"/>
          <w:sz w:val="24"/>
          <w:szCs w:val="24"/>
        </w:rPr>
        <w:t>addition,</w:t>
      </w:r>
      <w:r w:rsidRPr="35C15638">
        <w:rPr>
          <w:rFonts w:ascii="Times New Roman" w:hAnsi="Times New Roman"/>
          <w:sz w:val="24"/>
          <w:szCs w:val="24"/>
        </w:rPr>
        <w:t xml:space="preserve"> students work towards gaining confidence and proficiency with working with a variety of mediums, and learn more about the art history, analysis, interpretation of art, art philosophy and art techniques. Students will be guided to take these basic knowledge and critical thinking skills to constructively apply them to their own artwork, as well as</w:t>
      </w:r>
      <w:r w:rsidR="006D231E" w:rsidRPr="35C15638">
        <w:rPr>
          <w:rFonts w:ascii="Times New Roman" w:hAnsi="Times New Roman"/>
          <w:sz w:val="24"/>
          <w:szCs w:val="24"/>
        </w:rPr>
        <w:t xml:space="preserve"> </w:t>
      </w:r>
      <w:r w:rsidRPr="35C15638">
        <w:rPr>
          <w:rFonts w:ascii="Times New Roman" w:hAnsi="Times New Roman"/>
          <w:sz w:val="24"/>
          <w:szCs w:val="24"/>
        </w:rPr>
        <w:t>artwork of other</w:t>
      </w:r>
      <w:r w:rsidR="006D231E" w:rsidRPr="35C15638">
        <w:rPr>
          <w:rFonts w:ascii="Times New Roman" w:hAnsi="Times New Roman"/>
          <w:sz w:val="24"/>
          <w:szCs w:val="24"/>
        </w:rPr>
        <w:t>s</w:t>
      </w:r>
      <w:r w:rsidRPr="35C15638">
        <w:rPr>
          <w:rFonts w:ascii="Times New Roman" w:hAnsi="Times New Roman"/>
          <w:sz w:val="24"/>
          <w:szCs w:val="24"/>
        </w:rPr>
        <w:t xml:space="preserve">. The students will produce artwork that shows the individuals’ creativity and </w:t>
      </w:r>
      <w:r w:rsidR="006D231E" w:rsidRPr="35C15638">
        <w:rPr>
          <w:rFonts w:ascii="Times New Roman" w:hAnsi="Times New Roman"/>
          <w:sz w:val="24"/>
          <w:szCs w:val="24"/>
        </w:rPr>
        <w:t>problem-solving</w:t>
      </w:r>
      <w:r w:rsidRPr="35C15638">
        <w:rPr>
          <w:rFonts w:ascii="Times New Roman" w:hAnsi="Times New Roman"/>
          <w:sz w:val="24"/>
          <w:szCs w:val="24"/>
        </w:rPr>
        <w:t xml:space="preserve"> abilit</w:t>
      </w:r>
      <w:r w:rsidR="006D231E" w:rsidRPr="35C15638">
        <w:rPr>
          <w:rFonts w:ascii="Times New Roman" w:hAnsi="Times New Roman"/>
          <w:sz w:val="24"/>
          <w:szCs w:val="24"/>
        </w:rPr>
        <w:t>ies</w:t>
      </w:r>
      <w:r w:rsidRPr="35C15638">
        <w:rPr>
          <w:rFonts w:ascii="Times New Roman" w:hAnsi="Times New Roman"/>
          <w:sz w:val="24"/>
          <w:szCs w:val="24"/>
        </w:rPr>
        <w:t xml:space="preserve">. </w:t>
      </w:r>
    </w:p>
    <w:p w14:paraId="788D98D8" w14:textId="77777777" w:rsidR="000B6751" w:rsidRDefault="00EF073A">
      <w:pPr>
        <w:shd w:val="clear" w:color="auto" w:fill="FFFFFF"/>
        <w:spacing w:before="288"/>
        <w:ind w:left="29"/>
        <w:rPr>
          <w:b/>
          <w:bCs/>
        </w:rPr>
      </w:pPr>
      <w:r>
        <w:rPr>
          <w:b/>
          <w:bCs/>
        </w:rPr>
        <w:t>COURSE OBJECTIVES</w:t>
      </w:r>
      <w:r>
        <w:rPr>
          <w:rFonts w:ascii="Arial Unicode MS" w:hAnsi="Arial Unicode MS"/>
        </w:rPr>
        <w:br/>
      </w:r>
    </w:p>
    <w:p w14:paraId="6B2D892F" w14:textId="1F96AB86" w:rsidR="000B6751" w:rsidRDefault="00EF073A">
      <w:pPr>
        <w:pStyle w:val="Default"/>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create original art by exploring a variety of materials and developing beginning skills based on design elements and principles; as well as respond to historical, philosophical and cultural prompts. </w:t>
      </w:r>
      <w:r>
        <w:rPr>
          <w:rFonts w:ascii="Arial Unicode MS" w:hAnsi="Arial Unicode MS"/>
          <w:sz w:val="24"/>
          <w:szCs w:val="24"/>
        </w:rPr>
        <w:br/>
      </w:r>
    </w:p>
    <w:p w14:paraId="4CF4AD82"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use appropriate vocabulary in the verbal and written description and analysis of their work. </w:t>
      </w:r>
      <w:r>
        <w:rPr>
          <w:rFonts w:ascii="Arial Unicode MS" w:hAnsi="Arial Unicode MS"/>
          <w:sz w:val="24"/>
          <w:szCs w:val="24"/>
        </w:rPr>
        <w:br/>
      </w:r>
    </w:p>
    <w:p w14:paraId="61B1418C"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participate in historical and cultural discussions about the philosophy of art. </w:t>
      </w:r>
      <w:r>
        <w:rPr>
          <w:rFonts w:ascii="Arial Unicode MS" w:hAnsi="Arial Unicode MS"/>
          <w:sz w:val="24"/>
          <w:szCs w:val="24"/>
        </w:rPr>
        <w:br/>
      </w:r>
    </w:p>
    <w:p w14:paraId="682C7239" w14:textId="2D189813"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create artwork of acceptable quality using the art techniques like graphite drawing, pen and ink, colored pencil, </w:t>
      </w:r>
      <w:r w:rsidR="00FA59F3">
        <w:rPr>
          <w:rFonts w:ascii="Times New Roman" w:hAnsi="Times New Roman"/>
          <w:sz w:val="24"/>
          <w:szCs w:val="24"/>
        </w:rPr>
        <w:t>watercolor</w:t>
      </w:r>
      <w:r>
        <w:rPr>
          <w:rFonts w:ascii="Times New Roman" w:hAnsi="Times New Roman"/>
          <w:sz w:val="24"/>
          <w:szCs w:val="24"/>
        </w:rPr>
        <w:t xml:space="preserve">, tempera, multi-media collage, and acrylic paints. </w:t>
      </w:r>
      <w:r>
        <w:rPr>
          <w:rFonts w:ascii="Arial Unicode MS" w:hAnsi="Arial Unicode MS"/>
          <w:sz w:val="24"/>
          <w:szCs w:val="24"/>
        </w:rPr>
        <w:br/>
      </w:r>
    </w:p>
    <w:p w14:paraId="0C26D0CC"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make connections to their world by studying art history and works of various artists using a text and art magazines. </w:t>
      </w:r>
      <w:r>
        <w:rPr>
          <w:rFonts w:ascii="Arial Unicode MS" w:hAnsi="Arial Unicode MS"/>
          <w:sz w:val="24"/>
          <w:szCs w:val="24"/>
        </w:rPr>
        <w:br/>
      </w:r>
    </w:p>
    <w:p w14:paraId="4824DEA7"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lastRenderedPageBreak/>
        <w:t xml:space="preserve">Students will critique their own artwork and the artwork of others using established criteria. </w:t>
      </w:r>
      <w:r>
        <w:rPr>
          <w:rFonts w:ascii="Arial Unicode MS" w:hAnsi="Arial Unicode MS"/>
          <w:sz w:val="24"/>
          <w:szCs w:val="24"/>
        </w:rPr>
        <w:br/>
      </w:r>
    </w:p>
    <w:p w14:paraId="497E7D84"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are required to keep a portfolio for proficiency review. </w:t>
      </w:r>
      <w:r>
        <w:rPr>
          <w:rFonts w:ascii="Arial Unicode MS" w:hAnsi="Arial Unicode MS"/>
          <w:sz w:val="24"/>
          <w:szCs w:val="24"/>
        </w:rPr>
        <w:br/>
      </w:r>
    </w:p>
    <w:p w14:paraId="14A20A6C" w14:textId="77777777" w:rsidR="000B6751" w:rsidRDefault="000B6751">
      <w:pPr>
        <w:pStyle w:val="Default"/>
        <w:tabs>
          <w:tab w:val="left" w:pos="220"/>
          <w:tab w:val="left" w:pos="720"/>
        </w:tabs>
        <w:spacing w:after="240" w:line="380" w:lineRule="atLeast"/>
        <w:ind w:left="720" w:hanging="720"/>
        <w:rPr>
          <w:rFonts w:ascii="Times New Roman" w:eastAsia="Times New Roman" w:hAnsi="Times New Roman" w:cs="Times New Roman"/>
          <w:spacing w:val="-7"/>
          <w:sz w:val="24"/>
          <w:szCs w:val="24"/>
          <w:u w:color="000000"/>
        </w:rPr>
      </w:pPr>
    </w:p>
    <w:p w14:paraId="27768011" w14:textId="77777777" w:rsidR="000B6751" w:rsidRDefault="00EF073A">
      <w:pPr>
        <w:shd w:val="clear" w:color="auto" w:fill="FFFFFF"/>
        <w:spacing w:before="264" w:line="274" w:lineRule="exact"/>
        <w:ind w:left="24"/>
        <w:rPr>
          <w:b/>
          <w:bCs/>
        </w:rPr>
      </w:pPr>
      <w:bookmarkStart w:id="0" w:name="_Hlk17290039"/>
      <w:r>
        <w:rPr>
          <w:b/>
          <w:bCs/>
        </w:rPr>
        <w:t>STUDENT EXPECTATIONS</w:t>
      </w:r>
      <w:r>
        <w:rPr>
          <w:rFonts w:ascii="Arial Unicode MS" w:hAnsi="Arial Unicode MS"/>
        </w:rPr>
        <w:br/>
      </w:r>
      <w:r>
        <w:rPr>
          <w:rFonts w:ascii="Arial Unicode MS" w:hAnsi="Arial Unicode MS"/>
        </w:rPr>
        <w:br/>
      </w:r>
    </w:p>
    <w:p w14:paraId="081BD3D0" w14:textId="77777777" w:rsidR="000B6751" w:rsidRDefault="00EF073A">
      <w:pPr>
        <w:widowControl w:val="0"/>
        <w:numPr>
          <w:ilvl w:val="0"/>
          <w:numId w:val="5"/>
        </w:numPr>
        <w:shd w:val="clear" w:color="auto" w:fill="FFFFFF"/>
        <w:spacing w:line="274" w:lineRule="exact"/>
      </w:pPr>
      <w:r>
        <w:t>Be on time.</w:t>
      </w:r>
    </w:p>
    <w:p w14:paraId="2E99788D" w14:textId="3B9F5277" w:rsidR="000B6751" w:rsidRDefault="006D231E">
      <w:pPr>
        <w:widowControl w:val="0"/>
        <w:numPr>
          <w:ilvl w:val="0"/>
          <w:numId w:val="5"/>
        </w:numPr>
        <w:shd w:val="clear" w:color="auto" w:fill="FFFFFF"/>
        <w:spacing w:line="274" w:lineRule="exact"/>
      </w:pPr>
      <w:r>
        <w:t>Be able to problem solve.</w:t>
      </w:r>
    </w:p>
    <w:p w14:paraId="50B29695" w14:textId="77777777" w:rsidR="000B6751" w:rsidRDefault="00EF073A">
      <w:pPr>
        <w:widowControl w:val="0"/>
        <w:numPr>
          <w:ilvl w:val="0"/>
          <w:numId w:val="5"/>
        </w:numPr>
        <w:shd w:val="clear" w:color="auto" w:fill="FFFFFF"/>
        <w:spacing w:line="274" w:lineRule="exact"/>
      </w:pPr>
      <w:r>
        <w:t>Be Respectful (to teachers and staff substitutes and guests, other students, and yourself!)</w:t>
      </w:r>
    </w:p>
    <w:p w14:paraId="6E47B867" w14:textId="77777777" w:rsidR="000B6751" w:rsidRDefault="00EF073A">
      <w:pPr>
        <w:widowControl w:val="0"/>
        <w:numPr>
          <w:ilvl w:val="0"/>
          <w:numId w:val="5"/>
        </w:numPr>
        <w:shd w:val="clear" w:color="auto" w:fill="FFFFFF"/>
        <w:spacing w:line="274" w:lineRule="exact"/>
      </w:pPr>
      <w:r>
        <w:t>Be Responsible (for example, be on time, complete your work, and cleanup properly)</w:t>
      </w:r>
    </w:p>
    <w:p w14:paraId="507A454C" w14:textId="6A2B6E5A" w:rsidR="000B6751" w:rsidRDefault="00EF073A">
      <w:pPr>
        <w:widowControl w:val="0"/>
        <w:numPr>
          <w:ilvl w:val="0"/>
          <w:numId w:val="5"/>
        </w:numPr>
        <w:shd w:val="clear" w:color="auto" w:fill="FFFFFF"/>
        <w:spacing w:line="274" w:lineRule="exact"/>
      </w:pPr>
      <w:r>
        <w:t>Be Safe (for example, use art room supplies properly, wipe up spills)</w:t>
      </w:r>
      <w:r w:rsidR="006D231E">
        <w:t>.</w:t>
      </w:r>
    </w:p>
    <w:bookmarkEnd w:id="0"/>
    <w:p w14:paraId="64E56BE2" w14:textId="77777777" w:rsidR="000B6751" w:rsidRDefault="000B6751">
      <w:pPr>
        <w:widowControl w:val="0"/>
        <w:shd w:val="clear" w:color="auto" w:fill="FFFFFF"/>
        <w:tabs>
          <w:tab w:val="left" w:pos="715"/>
        </w:tabs>
        <w:spacing w:line="274" w:lineRule="exact"/>
      </w:pPr>
    </w:p>
    <w:p w14:paraId="5068A0C1" w14:textId="17D08AF7" w:rsidR="000B6751" w:rsidRPr="00FA59F3" w:rsidRDefault="00EF073A">
      <w:pPr>
        <w:pStyle w:val="Default"/>
        <w:spacing w:after="240" w:line="360" w:lineRule="atLeast"/>
        <w:rPr>
          <w:rFonts w:ascii="Times New Roman" w:hAnsi="Times New Roman"/>
          <w:sz w:val="24"/>
          <w:szCs w:val="24"/>
        </w:rPr>
      </w:pPr>
      <w:r w:rsidRPr="35C15638">
        <w:rPr>
          <w:rFonts w:ascii="Times New Roman" w:hAnsi="Times New Roman"/>
          <w:sz w:val="24"/>
          <w:szCs w:val="24"/>
        </w:rPr>
        <w:t>If you CHOOSE not to follow the expectations:</w:t>
      </w:r>
      <w:r>
        <w:br/>
      </w:r>
      <w:r w:rsidRPr="35C15638">
        <w:rPr>
          <w:rFonts w:ascii="Times New Roman" w:hAnsi="Times New Roman"/>
          <w:sz w:val="24"/>
          <w:szCs w:val="24"/>
        </w:rPr>
        <w:t>Step 1 – verbal warning and documentation</w:t>
      </w:r>
      <w:r>
        <w:br/>
      </w:r>
      <w:r w:rsidRPr="35C15638">
        <w:rPr>
          <w:rFonts w:ascii="Times New Roman" w:hAnsi="Times New Roman"/>
          <w:sz w:val="24"/>
          <w:szCs w:val="24"/>
        </w:rPr>
        <w:t>Step 2 – student/teacher conference about choice</w:t>
      </w:r>
      <w:r w:rsidR="5C80341E" w:rsidRPr="35C15638">
        <w:rPr>
          <w:rFonts w:ascii="Times New Roman" w:hAnsi="Times New Roman"/>
          <w:sz w:val="24"/>
          <w:szCs w:val="24"/>
        </w:rPr>
        <w:t>s</w:t>
      </w:r>
      <w:r w:rsidRPr="35C15638">
        <w:rPr>
          <w:rFonts w:ascii="Times New Roman" w:hAnsi="Times New Roman"/>
          <w:sz w:val="24"/>
          <w:szCs w:val="24"/>
        </w:rPr>
        <w:t xml:space="preserve"> or behavior</w:t>
      </w:r>
      <w:r w:rsidR="256C9C1A" w:rsidRPr="35C15638">
        <w:rPr>
          <w:rFonts w:ascii="Times New Roman" w:hAnsi="Times New Roman"/>
          <w:sz w:val="24"/>
          <w:szCs w:val="24"/>
        </w:rPr>
        <w:t>s</w:t>
      </w:r>
      <w:r w:rsidRPr="35C15638">
        <w:rPr>
          <w:rFonts w:ascii="Times New Roman" w:hAnsi="Times New Roman"/>
          <w:sz w:val="24"/>
          <w:szCs w:val="24"/>
        </w:rPr>
        <w:t xml:space="preserve"> that is disruptive, inappropriate, or unacceptable and documentation</w:t>
      </w:r>
      <w:r>
        <w:br/>
      </w:r>
      <w:r w:rsidRPr="35C15638">
        <w:rPr>
          <w:rFonts w:ascii="Times New Roman" w:hAnsi="Times New Roman"/>
          <w:sz w:val="24"/>
          <w:szCs w:val="24"/>
        </w:rPr>
        <w:t xml:space="preserve">Step 3 – principal intervention, parent notification, and </w:t>
      </w:r>
      <w:proofErr w:type="gramStart"/>
      <w:r w:rsidRPr="35C15638">
        <w:rPr>
          <w:rFonts w:ascii="Times New Roman" w:hAnsi="Times New Roman"/>
          <w:sz w:val="24"/>
          <w:szCs w:val="24"/>
        </w:rPr>
        <w:t>documentation</w:t>
      </w:r>
      <w:proofErr w:type="gramEnd"/>
      <w:r w:rsidRPr="35C15638">
        <w:rPr>
          <w:rFonts w:ascii="Times New Roman" w:hAnsi="Times New Roman"/>
          <w:sz w:val="24"/>
          <w:szCs w:val="24"/>
        </w:rPr>
        <w:t xml:space="preserve"> </w:t>
      </w:r>
    </w:p>
    <w:p w14:paraId="41F5506A" w14:textId="27A7CB30" w:rsidR="0206774C" w:rsidRDefault="0206774C" w:rsidP="35C15638">
      <w:pPr>
        <w:pStyle w:val="Default"/>
        <w:rPr>
          <w:rFonts w:ascii="Times New Roman" w:eastAsia="Times New Roman" w:hAnsi="Times New Roman" w:cs="Times New Roman"/>
          <w:b/>
          <w:bCs/>
          <w:color w:val="auto"/>
          <w:sz w:val="24"/>
          <w:szCs w:val="24"/>
        </w:rPr>
      </w:pPr>
      <w:r w:rsidRPr="35C15638">
        <w:rPr>
          <w:rFonts w:ascii="Times New Roman" w:eastAsia="Times New Roman" w:hAnsi="Times New Roman" w:cs="Times New Roman"/>
          <w:b/>
          <w:bCs/>
          <w:color w:val="auto"/>
          <w:sz w:val="24"/>
          <w:szCs w:val="24"/>
        </w:rPr>
        <w:t>Classroom Rules</w:t>
      </w:r>
      <w:r w:rsidR="67B0E39A" w:rsidRPr="35C15638">
        <w:rPr>
          <w:rFonts w:ascii="Times New Roman" w:eastAsia="Times New Roman" w:hAnsi="Times New Roman" w:cs="Times New Roman"/>
          <w:b/>
          <w:bCs/>
          <w:color w:val="auto"/>
          <w:sz w:val="24"/>
          <w:szCs w:val="24"/>
        </w:rPr>
        <w:t>/ Expectations</w:t>
      </w:r>
    </w:p>
    <w:p w14:paraId="3760AE3A" w14:textId="7E73189D" w:rsidR="35C15638" w:rsidRDefault="35C15638" w:rsidP="35C15638">
      <w:pPr>
        <w:rPr>
          <w:rFonts w:eastAsia="Times New Roman" w:cs="Times New Roman"/>
          <w:color w:val="465261"/>
        </w:rPr>
      </w:pPr>
    </w:p>
    <w:p w14:paraId="7A35A834" w14:textId="40F6F61A" w:rsidR="0206774C" w:rsidRDefault="0206774C" w:rsidP="35C15638">
      <w:pPr>
        <w:pStyle w:val="Default"/>
        <w:rPr>
          <w:rFonts w:ascii="Times New Roman" w:eastAsia="Times New Roman" w:hAnsi="Times New Roman" w:cs="Times New Roman"/>
          <w:b/>
          <w:bCs/>
          <w:color w:val="465261"/>
          <w:sz w:val="24"/>
          <w:szCs w:val="24"/>
        </w:rPr>
      </w:pPr>
      <w:r w:rsidRPr="35C15638">
        <w:rPr>
          <w:rFonts w:ascii="Times New Roman" w:eastAsia="Times New Roman" w:hAnsi="Times New Roman" w:cs="Times New Roman"/>
          <w:b/>
          <w:bCs/>
          <w:color w:val="465261"/>
          <w:sz w:val="24"/>
          <w:szCs w:val="24"/>
          <w:lang w:val="de-DE"/>
        </w:rPr>
        <w:t>Basic Rules:</w:t>
      </w:r>
    </w:p>
    <w:p w14:paraId="35FB9595" w14:textId="55F5C5BC"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Respectful</w:t>
      </w:r>
    </w:p>
    <w:p w14:paraId="3A084785" w14:textId="7C69C667"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Do your work</w:t>
      </w:r>
    </w:p>
    <w:p w14:paraId="15F40905" w14:textId="2A80069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 xml:space="preserve">Participate </w:t>
      </w:r>
    </w:p>
    <w:p w14:paraId="59B4A0EA" w14:textId="2031561C"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 xml:space="preserve">Be on Time </w:t>
      </w:r>
    </w:p>
    <w:p w14:paraId="3BE3DFB2" w14:textId="3C453AA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Teacher's Responsibilities</w:t>
      </w:r>
    </w:p>
    <w:p w14:paraId="25B4E884" w14:textId="7E6E67F6"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Show Fairness &amp; Respect</w:t>
      </w:r>
    </w:p>
    <w:p w14:paraId="46ABFDEE" w14:textId="257744FE" w:rsidR="0206774C" w:rsidRDefault="0206774C" w:rsidP="35C15638">
      <w:pPr>
        <w:pStyle w:val="Default"/>
        <w:rPr>
          <w:rFonts w:ascii="Times New Roman" w:eastAsia="Times New Roman" w:hAnsi="Times New Roman" w:cs="Times New Roman"/>
          <w:color w:val="auto"/>
          <w:sz w:val="24"/>
          <w:szCs w:val="24"/>
        </w:rPr>
      </w:pPr>
      <w:proofErr w:type="gramStart"/>
      <w:r w:rsidRPr="35C15638">
        <w:rPr>
          <w:rFonts w:ascii="Times New Roman" w:eastAsia="Times New Roman" w:hAnsi="Times New Roman" w:cs="Times New Roman"/>
          <w:color w:val="auto"/>
          <w:sz w:val="24"/>
          <w:szCs w:val="24"/>
        </w:rPr>
        <w:t>Answer ?</w:t>
      </w:r>
      <w:proofErr w:type="gramEnd"/>
      <w:r w:rsidRPr="35C15638">
        <w:rPr>
          <w:rFonts w:ascii="Times New Roman" w:eastAsia="Times New Roman" w:hAnsi="Times New Roman" w:cs="Times New Roman"/>
          <w:color w:val="auto"/>
          <w:sz w:val="24"/>
          <w:szCs w:val="24"/>
        </w:rPr>
        <w:t>'s in a timely manner</w:t>
      </w:r>
    </w:p>
    <w:p w14:paraId="38D6AD65" w14:textId="2C72B241"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Set clear expectations</w:t>
      </w:r>
    </w:p>
    <w:p w14:paraId="01112207" w14:textId="2A15DD5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 xml:space="preserve">Allow flexibility </w:t>
      </w:r>
    </w:p>
    <w:p w14:paraId="3727D515" w14:textId="7D0267EA"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available for office hours</w:t>
      </w:r>
    </w:p>
    <w:p w14:paraId="7DC827CF" w14:textId="3BAA670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Student Responsibilities</w:t>
      </w:r>
    </w:p>
    <w:p w14:paraId="4880DC56" w14:textId="4F34D406"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Log in daily</w:t>
      </w:r>
    </w:p>
    <w:p w14:paraId="2D27015D" w14:textId="40167C84"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lang w:val="it-IT"/>
        </w:rPr>
        <w:t>Ask Questions</w:t>
      </w:r>
    </w:p>
    <w:p w14:paraId="57D86ED6" w14:textId="462E94C0"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Participate daily in discussions</w:t>
      </w:r>
    </w:p>
    <w:p w14:paraId="7AB11820" w14:textId="1C57A62E"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on time for deadlines</w:t>
      </w:r>
    </w:p>
    <w:p w14:paraId="2378E32D" w14:textId="3E355AB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Use own work</w:t>
      </w:r>
    </w:p>
    <w:p w14:paraId="3BA0483E" w14:textId="521C4A41"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an active member of the virtual community</w:t>
      </w:r>
    </w:p>
    <w:p w14:paraId="421DE676" w14:textId="66B8AA16" w:rsidR="35C15638" w:rsidRDefault="35C15638" w:rsidP="35C15638">
      <w:pPr>
        <w:pStyle w:val="Default"/>
        <w:rPr>
          <w:rFonts w:ascii="Times New Roman" w:eastAsia="Times New Roman" w:hAnsi="Times New Roman" w:cs="Times New Roman"/>
          <w:color w:val="auto"/>
          <w:sz w:val="24"/>
          <w:szCs w:val="24"/>
        </w:rPr>
      </w:pPr>
    </w:p>
    <w:p w14:paraId="0CB5FB85" w14:textId="2F43DDA1" w:rsidR="35C15638" w:rsidRDefault="35C15638" w:rsidP="35C15638">
      <w:pPr>
        <w:pStyle w:val="Default"/>
        <w:rPr>
          <w:rFonts w:ascii="Times New Roman" w:eastAsia="Times New Roman" w:hAnsi="Times New Roman" w:cs="Times New Roman"/>
          <w:b/>
          <w:bCs/>
          <w:color w:val="auto"/>
          <w:sz w:val="24"/>
          <w:szCs w:val="24"/>
        </w:rPr>
      </w:pPr>
    </w:p>
    <w:p w14:paraId="42273135" w14:textId="2E122319" w:rsidR="35C15638" w:rsidRDefault="35C15638" w:rsidP="35C15638">
      <w:pPr>
        <w:pStyle w:val="Default"/>
        <w:rPr>
          <w:rFonts w:ascii="Times New Roman" w:eastAsia="Times New Roman" w:hAnsi="Times New Roman" w:cs="Times New Roman"/>
          <w:b/>
          <w:bCs/>
          <w:color w:val="auto"/>
          <w:sz w:val="24"/>
          <w:szCs w:val="24"/>
        </w:rPr>
      </w:pPr>
    </w:p>
    <w:p w14:paraId="25A3070A" w14:textId="4A39A9BA" w:rsidR="35C15638" w:rsidRDefault="35C15638" w:rsidP="35C15638">
      <w:pPr>
        <w:pStyle w:val="Default"/>
        <w:rPr>
          <w:rFonts w:ascii="Times New Roman" w:eastAsia="Times New Roman" w:hAnsi="Times New Roman" w:cs="Times New Roman"/>
          <w:b/>
          <w:bCs/>
          <w:color w:val="auto"/>
          <w:sz w:val="24"/>
          <w:szCs w:val="24"/>
        </w:rPr>
      </w:pPr>
    </w:p>
    <w:p w14:paraId="22B219A5" w14:textId="393F9367" w:rsidR="35C15638" w:rsidRDefault="35C15638" w:rsidP="35C15638">
      <w:pPr>
        <w:pStyle w:val="Default"/>
        <w:rPr>
          <w:rFonts w:ascii="Times New Roman" w:eastAsia="Times New Roman" w:hAnsi="Times New Roman" w:cs="Times New Roman"/>
          <w:b/>
          <w:bCs/>
          <w:color w:val="auto"/>
          <w:sz w:val="24"/>
          <w:szCs w:val="24"/>
        </w:rPr>
      </w:pPr>
    </w:p>
    <w:p w14:paraId="23F2B8DB" w14:textId="117E1803" w:rsidR="35C15638" w:rsidRDefault="35C15638" w:rsidP="35C15638">
      <w:pPr>
        <w:pStyle w:val="Default"/>
        <w:rPr>
          <w:rFonts w:ascii="Times New Roman" w:eastAsia="Times New Roman" w:hAnsi="Times New Roman" w:cs="Times New Roman"/>
          <w:b/>
          <w:bCs/>
          <w:color w:val="auto"/>
          <w:sz w:val="24"/>
          <w:szCs w:val="24"/>
        </w:rPr>
      </w:pPr>
    </w:p>
    <w:p w14:paraId="20E7BB0B" w14:textId="30644082" w:rsidR="35C15638" w:rsidRDefault="35C15638" w:rsidP="35C15638">
      <w:pPr>
        <w:pStyle w:val="Default"/>
        <w:rPr>
          <w:rFonts w:ascii="Times New Roman" w:eastAsia="Times New Roman" w:hAnsi="Times New Roman" w:cs="Times New Roman"/>
          <w:b/>
          <w:bCs/>
          <w:color w:val="auto"/>
          <w:sz w:val="24"/>
          <w:szCs w:val="24"/>
        </w:rPr>
      </w:pPr>
    </w:p>
    <w:p w14:paraId="71242D67" w14:textId="01BBAEA8" w:rsidR="35C15638" w:rsidRDefault="35C15638" w:rsidP="35C15638">
      <w:pPr>
        <w:pStyle w:val="Default"/>
        <w:rPr>
          <w:rFonts w:ascii="Times New Roman" w:eastAsia="Times New Roman" w:hAnsi="Times New Roman" w:cs="Times New Roman"/>
          <w:b/>
          <w:bCs/>
          <w:color w:val="auto"/>
          <w:sz w:val="24"/>
          <w:szCs w:val="24"/>
        </w:rPr>
      </w:pPr>
    </w:p>
    <w:p w14:paraId="4368A186" w14:textId="47DB2652" w:rsidR="0206774C" w:rsidRDefault="0206774C" w:rsidP="35C15638">
      <w:pPr>
        <w:pStyle w:val="Default"/>
        <w:rPr>
          <w:rFonts w:ascii="Times New Roman" w:eastAsia="Times New Roman" w:hAnsi="Times New Roman" w:cs="Times New Roman"/>
          <w:b/>
          <w:bCs/>
          <w:color w:val="auto"/>
          <w:sz w:val="24"/>
          <w:szCs w:val="24"/>
        </w:rPr>
      </w:pPr>
      <w:r w:rsidRPr="35C15638">
        <w:rPr>
          <w:rFonts w:ascii="Times New Roman" w:eastAsia="Times New Roman" w:hAnsi="Times New Roman" w:cs="Times New Roman"/>
          <w:b/>
          <w:bCs/>
          <w:color w:val="auto"/>
          <w:sz w:val="24"/>
          <w:szCs w:val="24"/>
        </w:rPr>
        <w:t>Unacceptable Rules</w:t>
      </w:r>
      <w:r w:rsidR="6FDE6D92" w:rsidRPr="35C15638">
        <w:rPr>
          <w:rFonts w:ascii="Times New Roman" w:eastAsia="Times New Roman" w:hAnsi="Times New Roman" w:cs="Times New Roman"/>
          <w:b/>
          <w:bCs/>
          <w:color w:val="auto"/>
          <w:sz w:val="24"/>
          <w:szCs w:val="24"/>
        </w:rPr>
        <w:t>:</w:t>
      </w:r>
    </w:p>
    <w:p w14:paraId="241B8A9B" w14:textId="7A19AD3D"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Plagiarizing</w:t>
      </w:r>
    </w:p>
    <w:p w14:paraId="3B22F60A" w14:textId="042F0F98"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Negative feedback on other's work</w:t>
      </w:r>
    </w:p>
    <w:p w14:paraId="76E054CB" w14:textId="349CFBE8"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Not participating</w:t>
      </w:r>
    </w:p>
    <w:p w14:paraId="5244E7F8" w14:textId="180EED0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lang w:val="nl-NL"/>
        </w:rPr>
        <w:t>Being late</w:t>
      </w:r>
    </w:p>
    <w:p w14:paraId="4EA73AB8" w14:textId="46442285"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Acceptable Rules:</w:t>
      </w:r>
    </w:p>
    <w:p w14:paraId="047BCD95" w14:textId="7703055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Creative</w:t>
      </w:r>
    </w:p>
    <w:p w14:paraId="15BD7DCA" w14:textId="78EDB99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Provide positive, constructive feedback</w:t>
      </w:r>
    </w:p>
    <w:p w14:paraId="6995AD5D" w14:textId="3F2B5FE3"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Helping classmates</w:t>
      </w:r>
    </w:p>
    <w:p w14:paraId="36358B79" w14:textId="0EDA26AD" w:rsidR="35C15638" w:rsidRDefault="35C15638" w:rsidP="35C15638">
      <w:pPr>
        <w:shd w:val="clear" w:color="auto" w:fill="FFFFFF" w:themeFill="background1"/>
        <w:rPr>
          <w:b/>
          <w:bCs/>
        </w:rPr>
      </w:pPr>
    </w:p>
    <w:p w14:paraId="6F8DCECE" w14:textId="0E2C2FF3" w:rsidR="35C15638" w:rsidRDefault="35C15638" w:rsidP="35C15638">
      <w:pPr>
        <w:shd w:val="clear" w:color="auto" w:fill="FFFFFF" w:themeFill="background1"/>
        <w:rPr>
          <w:b/>
          <w:bCs/>
        </w:rPr>
      </w:pPr>
    </w:p>
    <w:p w14:paraId="58EBFC48" w14:textId="77777777" w:rsidR="000B6751" w:rsidRDefault="00EF073A">
      <w:pPr>
        <w:widowControl w:val="0"/>
        <w:shd w:val="clear" w:color="auto" w:fill="FFFFFF"/>
        <w:tabs>
          <w:tab w:val="left" w:pos="715"/>
        </w:tabs>
        <w:rPr>
          <w:b/>
          <w:bCs/>
        </w:rPr>
      </w:pPr>
      <w:r>
        <w:rPr>
          <w:b/>
          <w:bCs/>
        </w:rPr>
        <w:t>GRADING CRITERIA</w:t>
      </w:r>
    </w:p>
    <w:p w14:paraId="703A2CC5" w14:textId="77777777" w:rsidR="000B6751" w:rsidRDefault="000B6751">
      <w:pPr>
        <w:pStyle w:val="Default"/>
        <w:spacing w:after="240"/>
        <w:rPr>
          <w:rFonts w:ascii="Times New Roman" w:eastAsia="Times New Roman" w:hAnsi="Times New Roman" w:cs="Times New Roman"/>
          <w:b/>
          <w:bCs/>
          <w:spacing w:val="-1"/>
          <w:sz w:val="24"/>
          <w:szCs w:val="24"/>
          <w:u w:color="000000"/>
        </w:rPr>
      </w:pPr>
    </w:p>
    <w:p w14:paraId="02D480E0" w14:textId="02687394" w:rsidR="000B6751" w:rsidRDefault="00EF073A">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Listed below is the </w:t>
      </w:r>
      <w:r w:rsidR="003F43DD">
        <w:rPr>
          <w:rFonts w:ascii="Times New Roman" w:hAnsi="Times New Roman"/>
          <w:sz w:val="24"/>
          <w:szCs w:val="24"/>
        </w:rPr>
        <w:t>breakdown</w:t>
      </w:r>
      <w:r>
        <w:rPr>
          <w:rFonts w:ascii="Times New Roman" w:hAnsi="Times New Roman"/>
          <w:sz w:val="24"/>
          <w:szCs w:val="24"/>
        </w:rPr>
        <w:t xml:space="preserve"> of you</w:t>
      </w:r>
      <w:r w:rsidR="006D231E">
        <w:rPr>
          <w:rFonts w:ascii="Times New Roman" w:hAnsi="Times New Roman"/>
          <w:sz w:val="24"/>
          <w:szCs w:val="24"/>
        </w:rPr>
        <w:t>r</w:t>
      </w:r>
      <w:r>
        <w:rPr>
          <w:rFonts w:ascii="Times New Roman" w:hAnsi="Times New Roman"/>
          <w:sz w:val="24"/>
          <w:szCs w:val="24"/>
        </w:rPr>
        <w:t xml:space="preserve"> final grade:</w:t>
      </w:r>
    </w:p>
    <w:p w14:paraId="2D60B5DE" w14:textId="15A78357" w:rsidR="000B6751" w:rsidRDefault="006D231E">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w:t>
      </w:r>
      <w:r w:rsidR="00EF073A">
        <w:rPr>
          <w:rFonts w:ascii="Times New Roman" w:hAnsi="Times New Roman"/>
          <w:sz w:val="24"/>
          <w:szCs w:val="24"/>
        </w:rPr>
        <w:t xml:space="preserve">A=90-100                                               </w:t>
      </w:r>
    </w:p>
    <w:p w14:paraId="722DCABB" w14:textId="77777777" w:rsidR="000B6751" w:rsidRDefault="00EF073A">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B=80-89                                                   </w:t>
      </w:r>
    </w:p>
    <w:p w14:paraId="61C76AE8" w14:textId="31803B1A" w:rsidR="000B6751" w:rsidRDefault="006D231E">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w:t>
      </w:r>
      <w:r w:rsidR="00EF073A">
        <w:rPr>
          <w:rFonts w:ascii="Times New Roman" w:hAnsi="Times New Roman"/>
          <w:sz w:val="24"/>
          <w:szCs w:val="24"/>
        </w:rPr>
        <w:t xml:space="preserve"> C=70-79                                                     </w:t>
      </w:r>
    </w:p>
    <w:p w14:paraId="3A5D339A" w14:textId="623A34C1" w:rsidR="000B6751" w:rsidRDefault="006D231E">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w:t>
      </w:r>
      <w:r w:rsidR="00EF073A">
        <w:rPr>
          <w:rFonts w:ascii="Times New Roman" w:hAnsi="Times New Roman"/>
          <w:sz w:val="24"/>
          <w:szCs w:val="24"/>
        </w:rPr>
        <w:t xml:space="preserve"> D=60-69 </w:t>
      </w:r>
    </w:p>
    <w:p w14:paraId="24917550" w14:textId="77777777" w:rsidR="000B6751" w:rsidRDefault="000B6751">
      <w:pPr>
        <w:pStyle w:val="Default"/>
        <w:rPr>
          <w:rFonts w:ascii="Helvetica" w:eastAsia="Helvetica" w:hAnsi="Helvetica" w:cs="Helvetica"/>
          <w:b/>
          <w:bCs/>
          <w:color w:val="333333"/>
          <w:sz w:val="26"/>
          <w:szCs w:val="26"/>
          <w:shd w:val="clear" w:color="auto" w:fill="FFFFFF"/>
        </w:rPr>
      </w:pPr>
    </w:p>
    <w:p w14:paraId="7B4E33C8" w14:textId="7879F622" w:rsidR="000B6751" w:rsidRDefault="00EF073A">
      <w:pPr>
        <w:pStyle w:val="Default"/>
        <w:spacing w:after="240" w:line="440" w:lineRule="atLeast"/>
        <w:rPr>
          <w:rFonts w:ascii="Times New Roman" w:eastAsia="Times New Roman" w:hAnsi="Times New Roman" w:cs="Times New Roman"/>
          <w:sz w:val="24"/>
          <w:szCs w:val="24"/>
        </w:rPr>
      </w:pPr>
      <w:r w:rsidRPr="35C15638">
        <w:rPr>
          <w:rFonts w:ascii="Times New Roman" w:hAnsi="Times New Roman"/>
          <w:sz w:val="24"/>
          <w:szCs w:val="24"/>
        </w:rPr>
        <w:t>Most art projects will be worth 100 points each. Your art grade will be based on participation, following directions, craftsmanship (quality of your work</w:t>
      </w:r>
      <w:r w:rsidR="006D231E" w:rsidRPr="35C15638">
        <w:rPr>
          <w:rFonts w:ascii="Times New Roman" w:hAnsi="Times New Roman"/>
          <w:sz w:val="24"/>
          <w:szCs w:val="24"/>
        </w:rPr>
        <w:t xml:space="preserve">), </w:t>
      </w:r>
      <w:r w:rsidR="15ABEB08" w:rsidRPr="35C15638">
        <w:rPr>
          <w:rFonts w:ascii="Times New Roman" w:hAnsi="Times New Roman"/>
          <w:sz w:val="24"/>
          <w:szCs w:val="24"/>
        </w:rPr>
        <w:t xml:space="preserve">Showing up to class, </w:t>
      </w:r>
      <w:r w:rsidR="006D231E" w:rsidRPr="35C15638">
        <w:rPr>
          <w:rFonts w:ascii="Times New Roman" w:hAnsi="Times New Roman"/>
          <w:sz w:val="24"/>
          <w:szCs w:val="24"/>
        </w:rPr>
        <w:t>class</w:t>
      </w:r>
      <w:r w:rsidRPr="35C15638">
        <w:rPr>
          <w:rFonts w:ascii="Times New Roman" w:hAnsi="Times New Roman"/>
          <w:sz w:val="24"/>
          <w:szCs w:val="24"/>
        </w:rPr>
        <w:t xml:space="preserve"> critiques and </w:t>
      </w:r>
      <w:r w:rsidR="003F43DD" w:rsidRPr="35C15638">
        <w:rPr>
          <w:rFonts w:ascii="Times New Roman" w:hAnsi="Times New Roman"/>
          <w:sz w:val="24"/>
          <w:szCs w:val="24"/>
        </w:rPr>
        <w:t>whether</w:t>
      </w:r>
      <w:r w:rsidRPr="35C15638">
        <w:rPr>
          <w:rFonts w:ascii="Times New Roman" w:hAnsi="Times New Roman"/>
          <w:sz w:val="24"/>
          <w:szCs w:val="24"/>
        </w:rPr>
        <w:t xml:space="preserve"> the work is complete.</w:t>
      </w:r>
    </w:p>
    <w:p w14:paraId="022588EE" w14:textId="77777777" w:rsidR="000B6751" w:rsidRDefault="00EF073A">
      <w:pPr>
        <w:pStyle w:val="Default"/>
        <w:spacing w:after="240"/>
        <w:rPr>
          <w:rFonts w:ascii="Times New Roman" w:eastAsia="Times New Roman" w:hAnsi="Times New Roman" w:cs="Times New Roman"/>
          <w:b/>
          <w:bCs/>
          <w:spacing w:val="-1"/>
          <w:sz w:val="24"/>
          <w:szCs w:val="24"/>
          <w:u w:color="000000"/>
        </w:rPr>
      </w:pPr>
      <w:r>
        <w:rPr>
          <w:rFonts w:ascii="Times New Roman" w:hAnsi="Times New Roman"/>
          <w:b/>
          <w:bCs/>
          <w:spacing w:val="-1"/>
          <w:sz w:val="24"/>
          <w:szCs w:val="24"/>
          <w:u w:color="000000"/>
        </w:rPr>
        <w:t>ATTENDANCE POLICY</w:t>
      </w:r>
    </w:p>
    <w:p w14:paraId="7502BCF1" w14:textId="0389A2EF" w:rsidR="000B6751" w:rsidRDefault="00EF073A">
      <w:pPr>
        <w:pStyle w:val="Default"/>
        <w:spacing w:after="240"/>
        <w:rPr>
          <w:rFonts w:ascii="Times New Roman" w:eastAsia="Times New Roman" w:hAnsi="Times New Roman" w:cs="Times New Roman"/>
          <w:spacing w:val="-1"/>
          <w:sz w:val="24"/>
          <w:szCs w:val="24"/>
          <w:u w:color="000000"/>
        </w:rPr>
      </w:pPr>
      <w:r>
        <w:rPr>
          <w:rFonts w:ascii="Times New Roman" w:hAnsi="Times New Roman"/>
          <w:spacing w:val="-1"/>
          <w:sz w:val="24"/>
          <w:szCs w:val="24"/>
          <w:u w:color="000000"/>
        </w:rPr>
        <w:t xml:space="preserve">All students should attend art at their scheduled time.  If a class is </w:t>
      </w:r>
      <w:r w:rsidR="003F43DD">
        <w:rPr>
          <w:rFonts w:ascii="Times New Roman" w:hAnsi="Times New Roman"/>
          <w:spacing w:val="-1"/>
          <w:sz w:val="24"/>
          <w:szCs w:val="24"/>
          <w:u w:color="000000"/>
        </w:rPr>
        <w:t>missed,</w:t>
      </w:r>
      <w:r>
        <w:rPr>
          <w:rFonts w:ascii="Times New Roman" w:hAnsi="Times New Roman"/>
          <w:spacing w:val="-1"/>
          <w:sz w:val="24"/>
          <w:szCs w:val="24"/>
          <w:u w:color="000000"/>
        </w:rPr>
        <w:t xml:space="preserve"> please talk to your teacher to make up the </w:t>
      </w:r>
      <w:r w:rsidR="003F43DD">
        <w:rPr>
          <w:rFonts w:ascii="Times New Roman" w:hAnsi="Times New Roman"/>
          <w:spacing w:val="-1"/>
          <w:sz w:val="24"/>
          <w:szCs w:val="24"/>
          <w:u w:color="000000"/>
        </w:rPr>
        <w:t>work missed</w:t>
      </w:r>
      <w:r>
        <w:rPr>
          <w:rFonts w:ascii="Times New Roman" w:hAnsi="Times New Roman"/>
          <w:spacing w:val="-1"/>
          <w:sz w:val="24"/>
          <w:szCs w:val="24"/>
          <w:u w:color="000000"/>
        </w:rPr>
        <w:t xml:space="preserve"> </w:t>
      </w:r>
      <w:r w:rsidR="003F43DD">
        <w:rPr>
          <w:rFonts w:ascii="Times New Roman" w:hAnsi="Times New Roman"/>
          <w:spacing w:val="-1"/>
          <w:sz w:val="24"/>
          <w:szCs w:val="24"/>
          <w:u w:color="000000"/>
        </w:rPr>
        <w:t>for that day</w:t>
      </w:r>
      <w:r>
        <w:rPr>
          <w:rFonts w:ascii="Times New Roman" w:hAnsi="Times New Roman"/>
          <w:spacing w:val="-1"/>
          <w:sz w:val="24"/>
          <w:szCs w:val="24"/>
          <w:u w:color="000000"/>
        </w:rPr>
        <w:t xml:space="preserve">.  </w:t>
      </w:r>
    </w:p>
    <w:p w14:paraId="05176962" w14:textId="7FE835ED" w:rsidR="000B6751" w:rsidRDefault="003F43DD">
      <w:pPr>
        <w:pStyle w:val="Default"/>
        <w:spacing w:after="240"/>
        <w:rPr>
          <w:rFonts w:ascii="Times New Roman" w:eastAsia="Times New Roman" w:hAnsi="Times New Roman" w:cs="Times New Roman"/>
          <w:b/>
          <w:bCs/>
          <w:spacing w:val="-1"/>
          <w:sz w:val="24"/>
          <w:szCs w:val="24"/>
          <w:u w:color="000000"/>
        </w:rPr>
      </w:pPr>
      <w:r>
        <w:rPr>
          <w:rFonts w:ascii="Times New Roman" w:hAnsi="Times New Roman"/>
          <w:b/>
          <w:bCs/>
          <w:spacing w:val="-1"/>
          <w:sz w:val="24"/>
          <w:szCs w:val="24"/>
          <w:u w:color="000000"/>
        </w:rPr>
        <w:t>ARTWORK POLICY</w:t>
      </w:r>
    </w:p>
    <w:p w14:paraId="6E329A82" w14:textId="523C4CD7" w:rsidR="000B6751" w:rsidRDefault="00EF073A">
      <w:pPr>
        <w:pStyle w:val="Default"/>
        <w:spacing w:after="240"/>
        <w:rPr>
          <w:rFonts w:ascii="Times New Roman" w:eastAsia="Times New Roman" w:hAnsi="Times New Roman" w:cs="Times New Roman"/>
          <w:sz w:val="24"/>
          <w:szCs w:val="24"/>
        </w:rPr>
      </w:pPr>
      <w:r>
        <w:rPr>
          <w:rFonts w:ascii="Times New Roman" w:hAnsi="Times New Roman"/>
          <w:sz w:val="24"/>
          <w:szCs w:val="24"/>
        </w:rPr>
        <w:lastRenderedPageBreak/>
        <w:t>1. Students are encouraged to turn in projects in a timely manner. Projects that are turned in after the deadline will still be considered for full credit according to the assignment rubric</w:t>
      </w:r>
      <w:r w:rsidR="003F43DD">
        <w:rPr>
          <w:rFonts w:ascii="Times New Roman" w:hAnsi="Times New Roman"/>
          <w:sz w:val="24"/>
          <w:szCs w:val="24"/>
        </w:rPr>
        <w:t>,</w:t>
      </w:r>
      <w:r>
        <w:rPr>
          <w:rFonts w:ascii="Times New Roman" w:hAnsi="Times New Roman"/>
          <w:sz w:val="24"/>
          <w:szCs w:val="24"/>
        </w:rPr>
        <w:t xml:space="preserve"> but will be counted as zeros until turned in. </w:t>
      </w:r>
    </w:p>
    <w:p w14:paraId="265E5920" w14:textId="77777777" w:rsidR="000B6751" w:rsidRDefault="00EF073A">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2. Projects turned in without a name on it will be held until the student can be identified. The student’s grade will be listed as 0 until it has been claimed. </w:t>
      </w:r>
    </w:p>
    <w:p w14:paraId="3B4A95DF" w14:textId="77360FCE" w:rsidR="000B6751" w:rsidRDefault="003F43DD">
      <w:pPr>
        <w:pStyle w:val="Default"/>
        <w:spacing w:after="240"/>
        <w:rPr>
          <w:rFonts w:ascii="Times New Roman" w:eastAsia="Times New Roman" w:hAnsi="Times New Roman" w:cs="Times New Roman"/>
          <w:sz w:val="24"/>
          <w:szCs w:val="24"/>
        </w:rPr>
      </w:pPr>
      <w:r>
        <w:rPr>
          <w:rFonts w:ascii="Times New Roman" w:hAnsi="Times New Roman"/>
          <w:sz w:val="24"/>
          <w:szCs w:val="24"/>
        </w:rPr>
        <w:t>3</w:t>
      </w:r>
      <w:r w:rsidR="00EF073A">
        <w:rPr>
          <w:rFonts w:ascii="Times New Roman" w:hAnsi="Times New Roman"/>
          <w:sz w:val="24"/>
          <w:szCs w:val="24"/>
        </w:rPr>
        <w:t>. Projects which have been turned in and received a low score can be re-submitted with updates/changes for reconsideration if completed during the current grading period.</w:t>
      </w:r>
    </w:p>
    <w:p w14:paraId="21EEEA82" w14:textId="77777777" w:rsidR="000B6751" w:rsidRDefault="00EF073A">
      <w:pPr>
        <w:shd w:val="clear" w:color="auto" w:fill="FFFFFF"/>
        <w:spacing w:before="269" w:line="278" w:lineRule="exact"/>
        <w:rPr>
          <w:b/>
          <w:bCs/>
        </w:rPr>
      </w:pPr>
      <w:r>
        <w:rPr>
          <w:b/>
          <w:bCs/>
        </w:rPr>
        <w:t>MAKE-UP WORK</w:t>
      </w:r>
    </w:p>
    <w:p w14:paraId="65A73831" w14:textId="3E793F9C" w:rsidR="000B6751" w:rsidRDefault="00EF073A">
      <w:pPr>
        <w:shd w:val="clear" w:color="auto" w:fill="FFFFFF"/>
        <w:spacing w:before="269" w:line="278" w:lineRule="exact"/>
      </w:pPr>
      <w:r>
        <w:t xml:space="preserve">If a student wants to earn credit for the </w:t>
      </w:r>
      <w:proofErr w:type="gramStart"/>
      <w:r>
        <w:t>absence</w:t>
      </w:r>
      <w:proofErr w:type="gramEnd"/>
      <w:r>
        <w:t xml:space="preserve"> they will have to come and speak with teacher about how they can make up the work.  If a student misses a project turn in, they need to turn it in the day the</w:t>
      </w:r>
      <w:r w:rsidR="003F43DD">
        <w:t>y</w:t>
      </w:r>
      <w:r>
        <w:t xml:space="preserve"> return</w:t>
      </w:r>
      <w:r w:rsidR="003F43DD">
        <w:t xml:space="preserve"> to school</w:t>
      </w:r>
      <w:r>
        <w:t>.  However, there will be a reduction in points for the assignment being turned in late.  Each day late will result in a one (</w:t>
      </w:r>
      <w:r w:rsidR="00195674">
        <w:t>10)</w:t>
      </w:r>
      <w:r>
        <w:t xml:space="preserve"> point deduction. </w:t>
      </w:r>
      <w:r w:rsidR="00195674">
        <w:t xml:space="preserve"> </w:t>
      </w:r>
      <w:proofErr w:type="gramStart"/>
      <w:r w:rsidR="00195674">
        <w:t>Also</w:t>
      </w:r>
      <w:proofErr w:type="gramEnd"/>
      <w:r w:rsidR="00195674">
        <w:t xml:space="preserve"> students that cut class will receive a zero for missed turned in assignment</w:t>
      </w:r>
    </w:p>
    <w:p w14:paraId="5B23AE21" w14:textId="77777777" w:rsidR="000B6751" w:rsidRDefault="00EF073A">
      <w:pPr>
        <w:shd w:val="clear" w:color="auto" w:fill="FFFFFF"/>
        <w:spacing w:before="269" w:line="278" w:lineRule="exact"/>
      </w:pPr>
      <w:bookmarkStart w:id="1" w:name="_Hlk17289605"/>
      <w:r>
        <w:rPr>
          <w:b/>
          <w:bCs/>
        </w:rPr>
        <w:t>ACADEMIC MISCONDUCT</w:t>
      </w:r>
    </w:p>
    <w:p w14:paraId="02DC0B46" w14:textId="56979CB2" w:rsidR="000B6751" w:rsidRDefault="00EF073A">
      <w:pPr>
        <w:shd w:val="clear" w:color="auto" w:fill="FFFFFF"/>
        <w:spacing w:before="269" w:line="278" w:lineRule="exact"/>
      </w:pPr>
      <w:r>
        <w:t xml:space="preserve">All art and or written work created must be the student’s original work and conform to the guidelines provided by the teacher. This means that any substantive ideas, phrases, sentences, and/or any published ideas must be properly referenced to avoid even the appearance of plagiarism. It is the student’s responsibility to know all relevant school policies concerning </w:t>
      </w:r>
      <w:r>
        <w:rPr>
          <w:i/>
          <w:iCs/>
        </w:rPr>
        <w:t>plagiarism</w:t>
      </w:r>
      <w:r>
        <w:t>. Any documented cases of plagiarism can and will result in a failing grade.</w:t>
      </w:r>
    </w:p>
    <w:p w14:paraId="11633BB9" w14:textId="77777777" w:rsidR="00FA59F3" w:rsidRDefault="00FA59F3">
      <w:pPr>
        <w:shd w:val="clear" w:color="auto" w:fill="FFFFFF"/>
        <w:spacing w:before="269" w:line="278" w:lineRule="exact"/>
        <w:rPr>
          <w:b/>
          <w:bCs/>
        </w:rPr>
      </w:pPr>
    </w:p>
    <w:p w14:paraId="4EA92364" w14:textId="77777777" w:rsidR="000B6751" w:rsidRDefault="000B6751">
      <w:pPr>
        <w:rPr>
          <w:b/>
          <w:bCs/>
          <w:spacing w:val="-1"/>
        </w:rPr>
      </w:pPr>
      <w:bookmarkStart w:id="2" w:name="_Hlk17291119"/>
      <w:bookmarkEnd w:id="2"/>
    </w:p>
    <w:bookmarkEnd w:id="1"/>
    <w:p w14:paraId="3C51A290" w14:textId="77777777" w:rsidR="00FA59F3" w:rsidRDefault="00FA59F3" w:rsidP="35C15638">
      <w:pPr>
        <w:shd w:val="clear" w:color="auto" w:fill="FFFFFF" w:themeFill="background1"/>
        <w:spacing w:before="100" w:after="350"/>
        <w:ind w:left="360"/>
        <w:rPr>
          <w:color w:val="943634"/>
        </w:rPr>
      </w:pPr>
    </w:p>
    <w:sectPr w:rsidR="00FA59F3">
      <w:type w:val="continuous"/>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3F03" w14:textId="77777777" w:rsidR="006B7F10" w:rsidRDefault="006B7F10">
      <w:r>
        <w:separator/>
      </w:r>
    </w:p>
  </w:endnote>
  <w:endnote w:type="continuationSeparator" w:id="0">
    <w:p w14:paraId="27693B4B" w14:textId="77777777" w:rsidR="006B7F10" w:rsidRDefault="006B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2245" w14:textId="77777777" w:rsidR="000B6751" w:rsidRDefault="000B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0192" w14:textId="77777777" w:rsidR="006B7F10" w:rsidRDefault="006B7F10">
      <w:r>
        <w:separator/>
      </w:r>
    </w:p>
  </w:footnote>
  <w:footnote w:type="continuationSeparator" w:id="0">
    <w:p w14:paraId="4EB43642" w14:textId="77777777" w:rsidR="006B7F10" w:rsidRDefault="006B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504A" w14:textId="77777777" w:rsidR="000B6751" w:rsidRDefault="000B675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E02"/>
    <w:multiLevelType w:val="hybridMultilevel"/>
    <w:tmpl w:val="C4BE29BC"/>
    <w:lvl w:ilvl="0" w:tplc="9FA4D61A">
      <w:start w:val="1"/>
      <w:numFmt w:val="bullet"/>
      <w:lvlText w:val="•"/>
      <w:lvlJc w:val="left"/>
      <w:pPr>
        <w:ind w:left="720" w:hanging="360"/>
      </w:pPr>
      <w:rPr>
        <w:rFonts w:ascii="Helvetica" w:hAnsi="Helvetica" w:hint="default"/>
      </w:rPr>
    </w:lvl>
    <w:lvl w:ilvl="1" w:tplc="1A4C4F02">
      <w:start w:val="1"/>
      <w:numFmt w:val="bullet"/>
      <w:lvlText w:val="o"/>
      <w:lvlJc w:val="left"/>
      <w:pPr>
        <w:ind w:left="1440" w:hanging="360"/>
      </w:pPr>
      <w:rPr>
        <w:rFonts w:ascii="Courier New" w:hAnsi="Courier New" w:hint="default"/>
      </w:rPr>
    </w:lvl>
    <w:lvl w:ilvl="2" w:tplc="7334022E">
      <w:start w:val="1"/>
      <w:numFmt w:val="bullet"/>
      <w:lvlText w:val=""/>
      <w:lvlJc w:val="left"/>
      <w:pPr>
        <w:ind w:left="2160" w:hanging="360"/>
      </w:pPr>
      <w:rPr>
        <w:rFonts w:ascii="Wingdings" w:hAnsi="Wingdings" w:hint="default"/>
      </w:rPr>
    </w:lvl>
    <w:lvl w:ilvl="3" w:tplc="0F18489E">
      <w:start w:val="1"/>
      <w:numFmt w:val="bullet"/>
      <w:lvlText w:val=""/>
      <w:lvlJc w:val="left"/>
      <w:pPr>
        <w:ind w:left="2880" w:hanging="360"/>
      </w:pPr>
      <w:rPr>
        <w:rFonts w:ascii="Symbol" w:hAnsi="Symbol" w:hint="default"/>
      </w:rPr>
    </w:lvl>
    <w:lvl w:ilvl="4" w:tplc="647A0F0C">
      <w:start w:val="1"/>
      <w:numFmt w:val="bullet"/>
      <w:lvlText w:val="o"/>
      <w:lvlJc w:val="left"/>
      <w:pPr>
        <w:ind w:left="3600" w:hanging="360"/>
      </w:pPr>
      <w:rPr>
        <w:rFonts w:ascii="Courier New" w:hAnsi="Courier New" w:hint="default"/>
      </w:rPr>
    </w:lvl>
    <w:lvl w:ilvl="5" w:tplc="A1A269CC">
      <w:start w:val="1"/>
      <w:numFmt w:val="bullet"/>
      <w:lvlText w:val=""/>
      <w:lvlJc w:val="left"/>
      <w:pPr>
        <w:ind w:left="4320" w:hanging="360"/>
      </w:pPr>
      <w:rPr>
        <w:rFonts w:ascii="Wingdings" w:hAnsi="Wingdings" w:hint="default"/>
      </w:rPr>
    </w:lvl>
    <w:lvl w:ilvl="6" w:tplc="4DA06EDA">
      <w:start w:val="1"/>
      <w:numFmt w:val="bullet"/>
      <w:lvlText w:val=""/>
      <w:lvlJc w:val="left"/>
      <w:pPr>
        <w:ind w:left="5040" w:hanging="360"/>
      </w:pPr>
      <w:rPr>
        <w:rFonts w:ascii="Symbol" w:hAnsi="Symbol" w:hint="default"/>
      </w:rPr>
    </w:lvl>
    <w:lvl w:ilvl="7" w:tplc="308CB6D0">
      <w:start w:val="1"/>
      <w:numFmt w:val="bullet"/>
      <w:lvlText w:val="o"/>
      <w:lvlJc w:val="left"/>
      <w:pPr>
        <w:ind w:left="5760" w:hanging="360"/>
      </w:pPr>
      <w:rPr>
        <w:rFonts w:ascii="Courier New" w:hAnsi="Courier New" w:hint="default"/>
      </w:rPr>
    </w:lvl>
    <w:lvl w:ilvl="8" w:tplc="B756F45A">
      <w:start w:val="1"/>
      <w:numFmt w:val="bullet"/>
      <w:lvlText w:val=""/>
      <w:lvlJc w:val="left"/>
      <w:pPr>
        <w:ind w:left="6480" w:hanging="360"/>
      </w:pPr>
      <w:rPr>
        <w:rFonts w:ascii="Wingdings" w:hAnsi="Wingdings" w:hint="default"/>
      </w:rPr>
    </w:lvl>
  </w:abstractNum>
  <w:abstractNum w:abstractNumId="1" w15:restartNumberingAfterBreak="0">
    <w:nsid w:val="2E77570C"/>
    <w:multiLevelType w:val="hybridMultilevel"/>
    <w:tmpl w:val="FFFFFFFF"/>
    <w:styleLink w:val="ImportedStyle2"/>
    <w:lvl w:ilvl="0" w:tplc="76FC0ED0">
      <w:start w:val="1"/>
      <w:numFmt w:val="decimal"/>
      <w:lvlText w:val="%1)"/>
      <w:lvlJc w:val="left"/>
      <w:pPr>
        <w:ind w:left="715" w:hanging="3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788646">
      <w:start w:val="1"/>
      <w:numFmt w:val="decimal"/>
      <w:lvlText w:val="%2)"/>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EA61E4">
      <w:start w:val="1"/>
      <w:numFmt w:val="decimal"/>
      <w:lvlText w:val="%3)"/>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F0EDB8">
      <w:start w:val="1"/>
      <w:numFmt w:val="decimal"/>
      <w:lvlText w:val="%4)"/>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1B2A724">
      <w:start w:val="1"/>
      <w:numFmt w:val="decimal"/>
      <w:lvlText w:val="%5)"/>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0E524E">
      <w:start w:val="1"/>
      <w:numFmt w:val="decimal"/>
      <w:lvlText w:val="%6)"/>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87C7FC2">
      <w:start w:val="1"/>
      <w:numFmt w:val="decimal"/>
      <w:lvlText w:val="%7)"/>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BCA939E">
      <w:start w:val="1"/>
      <w:numFmt w:val="decimal"/>
      <w:lvlText w:val="%8)"/>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542152">
      <w:start w:val="1"/>
      <w:numFmt w:val="decimal"/>
      <w:lvlText w:val="%9)"/>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2A0FBC"/>
    <w:multiLevelType w:val="hybridMultilevel"/>
    <w:tmpl w:val="FFFFFFFF"/>
    <w:styleLink w:val="ImportedStyle4"/>
    <w:lvl w:ilvl="0" w:tplc="C16273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A81694">
      <w:start w:val="1"/>
      <w:numFmt w:val="decimal"/>
      <w:lvlText w:val="%2."/>
      <w:lvlJc w:val="left"/>
      <w:pPr>
        <w:tabs>
          <w:tab w:val="left" w:pos="7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2ACE15A">
      <w:start w:val="1"/>
      <w:numFmt w:val="decimal"/>
      <w:lvlText w:val="%3."/>
      <w:lvlJc w:val="left"/>
      <w:pPr>
        <w:tabs>
          <w:tab w:val="left" w:pos="7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528E3F2">
      <w:start w:val="1"/>
      <w:numFmt w:val="decimal"/>
      <w:lvlText w:val="%4."/>
      <w:lvlJc w:val="left"/>
      <w:pPr>
        <w:tabs>
          <w:tab w:val="left" w:pos="7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7047A54">
      <w:start w:val="1"/>
      <w:numFmt w:val="decimal"/>
      <w:lvlText w:val="%5."/>
      <w:lvlJc w:val="left"/>
      <w:pPr>
        <w:tabs>
          <w:tab w:val="left" w:pos="720"/>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E2C8376">
      <w:start w:val="1"/>
      <w:numFmt w:val="decimal"/>
      <w:lvlText w:val="%6."/>
      <w:lvlJc w:val="left"/>
      <w:pPr>
        <w:tabs>
          <w:tab w:val="left" w:pos="720"/>
        </w:tabs>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58415E2">
      <w:start w:val="1"/>
      <w:numFmt w:val="decimal"/>
      <w:lvlText w:val="%7."/>
      <w:lvlJc w:val="left"/>
      <w:pPr>
        <w:tabs>
          <w:tab w:val="left" w:pos="720"/>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690DF7E">
      <w:start w:val="1"/>
      <w:numFmt w:val="decimal"/>
      <w:lvlText w:val="%8."/>
      <w:lvlJc w:val="left"/>
      <w:pPr>
        <w:tabs>
          <w:tab w:val="left" w:pos="720"/>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358DE3A">
      <w:start w:val="1"/>
      <w:numFmt w:val="decimal"/>
      <w:lvlText w:val="%9."/>
      <w:lvlJc w:val="left"/>
      <w:pPr>
        <w:tabs>
          <w:tab w:val="left" w:pos="720"/>
        </w:tabs>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2940C4"/>
    <w:multiLevelType w:val="hybridMultilevel"/>
    <w:tmpl w:val="FFFFFFFF"/>
    <w:numStyleLink w:val="Bullets"/>
  </w:abstractNum>
  <w:abstractNum w:abstractNumId="4" w15:restartNumberingAfterBreak="0">
    <w:nsid w:val="56182321"/>
    <w:multiLevelType w:val="hybridMultilevel"/>
    <w:tmpl w:val="FFFFFFFF"/>
    <w:numStyleLink w:val="ImportedStyle4"/>
  </w:abstractNum>
  <w:abstractNum w:abstractNumId="5" w15:restartNumberingAfterBreak="0">
    <w:nsid w:val="606D6F60"/>
    <w:multiLevelType w:val="hybridMultilevel"/>
    <w:tmpl w:val="FFFFFFFF"/>
    <w:styleLink w:val="Bullets"/>
    <w:lvl w:ilvl="0" w:tplc="09F8AC36">
      <w:start w:val="1"/>
      <w:numFmt w:val="bullet"/>
      <w:lvlText w:val="·"/>
      <w:lvlJc w:val="left"/>
      <w:pPr>
        <w:ind w:left="720" w:hanging="5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EC444C">
      <w:start w:val="1"/>
      <w:numFmt w:val="bullet"/>
      <w:lvlText w:val="·"/>
      <w:lvlJc w:val="left"/>
      <w:pPr>
        <w:ind w:left="81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76ECBC">
      <w:start w:val="1"/>
      <w:numFmt w:val="bullet"/>
      <w:lvlText w:val="·"/>
      <w:lvlJc w:val="left"/>
      <w:pPr>
        <w:ind w:left="103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4A5622">
      <w:start w:val="1"/>
      <w:numFmt w:val="bullet"/>
      <w:lvlText w:val="·"/>
      <w:lvlJc w:val="left"/>
      <w:pPr>
        <w:ind w:left="125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CE0756">
      <w:start w:val="1"/>
      <w:numFmt w:val="bullet"/>
      <w:lvlText w:val="·"/>
      <w:lvlJc w:val="left"/>
      <w:pPr>
        <w:ind w:left="147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D2D3C4">
      <w:start w:val="1"/>
      <w:numFmt w:val="bullet"/>
      <w:lvlText w:val="·"/>
      <w:lvlJc w:val="left"/>
      <w:pPr>
        <w:ind w:left="169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9AAC6A">
      <w:start w:val="1"/>
      <w:numFmt w:val="bullet"/>
      <w:lvlText w:val="·"/>
      <w:lvlJc w:val="left"/>
      <w:pPr>
        <w:ind w:left="191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B87CEA">
      <w:start w:val="1"/>
      <w:numFmt w:val="bullet"/>
      <w:lvlText w:val="·"/>
      <w:lvlJc w:val="left"/>
      <w:pPr>
        <w:ind w:left="213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B009BC">
      <w:start w:val="1"/>
      <w:numFmt w:val="bullet"/>
      <w:lvlText w:val="·"/>
      <w:lvlJc w:val="left"/>
      <w:pPr>
        <w:ind w:left="235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72BC6260"/>
    <w:multiLevelType w:val="hybridMultilevel"/>
    <w:tmpl w:val="FFFFFFFF"/>
    <w:numStyleLink w:val="ImportedStyle2"/>
  </w:abstractNum>
  <w:num w:numId="1" w16cid:durableId="954678648">
    <w:abstractNumId w:val="0"/>
  </w:num>
  <w:num w:numId="2" w16cid:durableId="605506260">
    <w:abstractNumId w:val="5"/>
  </w:num>
  <w:num w:numId="3" w16cid:durableId="1593008919">
    <w:abstractNumId w:val="3"/>
  </w:num>
  <w:num w:numId="4" w16cid:durableId="1104807690">
    <w:abstractNumId w:val="1"/>
  </w:num>
  <w:num w:numId="5" w16cid:durableId="418523744">
    <w:abstractNumId w:val="6"/>
  </w:num>
  <w:num w:numId="6" w16cid:durableId="1276599014">
    <w:abstractNumId w:val="2"/>
  </w:num>
  <w:num w:numId="7" w16cid:durableId="158002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51"/>
    <w:rsid w:val="000B6751"/>
    <w:rsid w:val="00195674"/>
    <w:rsid w:val="002543C4"/>
    <w:rsid w:val="00276AD4"/>
    <w:rsid w:val="003F43DD"/>
    <w:rsid w:val="006B7F10"/>
    <w:rsid w:val="006D231E"/>
    <w:rsid w:val="006E2873"/>
    <w:rsid w:val="00777BA3"/>
    <w:rsid w:val="009A2088"/>
    <w:rsid w:val="00AB388D"/>
    <w:rsid w:val="00C71157"/>
    <w:rsid w:val="00CC7F43"/>
    <w:rsid w:val="00D75311"/>
    <w:rsid w:val="00EF073A"/>
    <w:rsid w:val="00FA59F3"/>
    <w:rsid w:val="0206774C"/>
    <w:rsid w:val="0564E40A"/>
    <w:rsid w:val="0619C487"/>
    <w:rsid w:val="15ABEB08"/>
    <w:rsid w:val="1FC0D0DE"/>
    <w:rsid w:val="24C76258"/>
    <w:rsid w:val="256C9C1A"/>
    <w:rsid w:val="2C7A1269"/>
    <w:rsid w:val="35C15638"/>
    <w:rsid w:val="3AF1C04A"/>
    <w:rsid w:val="4C053ECD"/>
    <w:rsid w:val="57460648"/>
    <w:rsid w:val="5B10EA1F"/>
    <w:rsid w:val="5C80341E"/>
    <w:rsid w:val="61215CB2"/>
    <w:rsid w:val="660632A4"/>
    <w:rsid w:val="675FC57B"/>
    <w:rsid w:val="67B0E39A"/>
    <w:rsid w:val="6A8823A4"/>
    <w:rsid w:val="6FDE6D92"/>
    <w:rsid w:val="71C78173"/>
    <w:rsid w:val="79B9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8CE5"/>
  <w15:docId w15:val="{B708AC69-92B9-F740-9175-D814DFCE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s">
    <w:name w:val="Bullets"/>
    <w:pPr>
      <w:numPr>
        <w:numId w:val="2"/>
      </w:numPr>
    </w:pPr>
  </w:style>
  <w:style w:type="numbering" w:customStyle="1" w:styleId="ImportedStyle2">
    <w:name w:val="Imported Style 2"/>
    <w:pPr>
      <w:numPr>
        <w:numId w:val="4"/>
      </w:numPr>
    </w:pPr>
  </w:style>
  <w:style w:type="numbering" w:customStyle="1" w:styleId="ImportedStyle4">
    <w:name w:val="Imported Style 4"/>
    <w:pPr>
      <w:numPr>
        <w:numId w:val="6"/>
      </w:numPr>
    </w:pPr>
  </w:style>
  <w:style w:type="character" w:customStyle="1" w:styleId="UnresolvedMention1">
    <w:name w:val="Unresolved Mention1"/>
    <w:basedOn w:val="DefaultParagraphFont"/>
    <w:uiPriority w:val="99"/>
    <w:semiHidden/>
    <w:unhideWhenUsed/>
    <w:rsid w:val="00AB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anda.Miller@slp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Amanda M.</dc:creator>
  <cp:lastModifiedBy>MILLER, AMANDA  (Student)</cp:lastModifiedBy>
  <cp:revision>2</cp:revision>
  <dcterms:created xsi:type="dcterms:W3CDTF">2023-08-13T18:36:00Z</dcterms:created>
  <dcterms:modified xsi:type="dcterms:W3CDTF">2023-08-13T18:36:00Z</dcterms:modified>
</cp:coreProperties>
</file>